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1c8ba" w14:textId="7e1c8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 карантиндiк объектiлерден және бөтен тектi түрлерден қорғау жөнiндегi қағидаларды бекіту туралы" Қазақстан Республикасы Ауыл шаруашылығы министрінің 2015 жылғы 29 маусымдағы № 15-08/590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2024 жылғы 26 маусымдағы № 222 бұйрығы. Қазақстан Республикасының Әділет министрлігінде 2024 жылғы 28 маусымда № 34637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01.01.2025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12032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аумағын карантиндік объектілерден және бөтен текті түрлерден қорғау жөніндегі </w:t>
      </w:r>
      <w:r>
        <w:rPr>
          <w:rFonts w:ascii="Times New Roman"/>
          <w:b w:val="false"/>
          <w:i w:val="false"/>
          <w:color w:val="000000"/>
          <w:sz w:val="28"/>
        </w:rPr>
        <w:t>қағидаларда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13) тармақшасы</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"13) мөртаңба – өсімдіктер карантині жөніндегі мемлекеттік инспектордың қолтаңбасын және келу орындары мен жеткізу орындарында жүргізілген карантиндік фитосанитариялық бақылау мен қадағалауды жүзеге асыру нәтижелері бойынша қабылданған шешімді растау үшін фитосанитариялық сертификатта, көліктік (тасымалдау) құжаттарда және карантиндік фитосанитариялық бақылау және қадағалау актілеріне қоятын мөр;";</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5-параграфы</w:t>
      </w:r>
      <w:r>
        <w:rPr>
          <w:rFonts w:ascii="Times New Roman"/>
          <w:b w:val="false"/>
          <w:i w:val="false"/>
          <w:color w:val="000000"/>
          <w:sz w:val="28"/>
        </w:rPr>
        <w:t xml:space="preserve"> алып тасталсын.</w:t>
      </w:r>
    </w:p>
    <w:bookmarkStart w:name="z7" w:id="2"/>
    <w:p>
      <w:pPr>
        <w:spacing w:after="0"/>
        <w:ind w:left="0"/>
        <w:jc w:val="both"/>
      </w:pP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 заңнамада белгіленген тәртіппен:</w:t>
      </w:r>
    </w:p>
    <w:bookmarkEnd w:id="2"/>
    <w:bookmarkStart w:name="z8"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9"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4"/>
    <w:bookmarkStart w:name="z10"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11" w:id="6"/>
    <w:p>
      <w:pPr>
        <w:spacing w:after="0"/>
        <w:ind w:left="0"/>
        <w:jc w:val="both"/>
      </w:pPr>
      <w:r>
        <w:rPr>
          <w:rFonts w:ascii="Times New Roman"/>
          <w:b w:val="false"/>
          <w:i w:val="false"/>
          <w:color w:val="000000"/>
          <w:sz w:val="28"/>
        </w:rPr>
        <w:t>
      4. Осы бұйрық 2025 жылғы 1 қаңтардан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және табиғи</w:t>
      </w:r>
    </w:p>
    <w:p>
      <w:pPr>
        <w:spacing w:after="0"/>
        <w:ind w:left="0"/>
        <w:jc w:val="both"/>
      </w:pPr>
      <w:r>
        <w:rPr>
          <w:rFonts w:ascii="Times New Roman"/>
          <w:b w:val="false"/>
          <w:i w:val="false"/>
          <w:color w:val="000000"/>
          <w:sz w:val="28"/>
        </w:rPr>
        <w:t>
      ресурстар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