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53c8" w14:textId="27b5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қылмыстық құқық бұзушылықты күш қолдана отырып жасаған адамдарға денсаулық сақтау ұйымдарында психологиялық көмек көрсетудің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29 маусымдағы № 48 бұйрығы. Қазақстан Республикасының Әділет министрлігінде 2024 жылғы 29 маусымда № 34678 болып тіркелді</w:t>
      </w:r>
    </w:p>
    <w:p>
      <w:pPr>
        <w:spacing w:after="0"/>
        <w:ind w:left="0"/>
        <w:jc w:val="left"/>
      </w:pP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 (бұдан әрі – Кодекс) 7-бабының </w:t>
      </w:r>
      <w:r>
        <w:rPr>
          <w:rFonts w:ascii="Times New Roman"/>
          <w:b w:val="false"/>
          <w:i w:val="false"/>
          <w:color w:val="000000"/>
          <w:sz w:val="28"/>
        </w:rPr>
        <w:t>59-7)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Әкімшілік, қылмыстық құқық бұзушылықты күш қолдана отырып жасаған адамдарға денсаулық сақтау ұйымдарында психологиялық көмек көрсетудің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даму департаменті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29 маусымдағы</w:t>
            </w:r>
            <w:r>
              <w:br/>
            </w:r>
            <w:r>
              <w:rPr>
                <w:rFonts w:ascii="Times New Roman"/>
                <w:b w:val="false"/>
                <w:i w:val="false"/>
                <w:color w:val="000000"/>
                <w:sz w:val="20"/>
              </w:rPr>
              <w:t>№ 48 Бұйрыққа</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Әкімшілік, қылмыстық құқық бұзушылықты күш қолдана отырып жасаған адамдарға денсаулық сақтау ұйымдарында психологиялық көмек көрсетудің қағидалары</w:t>
      </w:r>
    </w:p>
    <w:bookmarkEnd w:id="6"/>
    <w:p>
      <w:pPr>
        <w:spacing w:after="0"/>
        <w:ind w:left="0"/>
        <w:jc w:val="left"/>
      </w:pPr>
    </w:p>
    <w:p>
      <w:pPr>
        <w:spacing w:after="0"/>
        <w:ind w:left="0"/>
        <w:jc w:val="both"/>
      </w:pPr>
      <w:r>
        <w:rPr>
          <w:rFonts w:ascii="Times New Roman"/>
          <w:b w:val="false"/>
          <w:i w:val="false"/>
          <w:color w:val="000000"/>
          <w:sz w:val="28"/>
        </w:rPr>
        <w:t xml:space="preserve">
      1. Осы Әкімшілік, қылмыстық құқық бұзушылықты күш қолдана отырып жасаған адамдарға денсаулық сақтау ұйымдарында психологиялық көмек көрсету қағидалары (бұдан әрі – Қағидалар)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59-7) тармақшасына</w:t>
      </w:r>
      <w:r>
        <w:rPr>
          <w:rFonts w:ascii="Times New Roman"/>
          <w:b w:val="false"/>
          <w:i w:val="false"/>
          <w:color w:val="000000"/>
          <w:sz w:val="28"/>
        </w:rPr>
        <w:t xml:space="preserve"> сәйкес әзірленді.</w:t>
      </w:r>
    </w:p>
    <w:bookmarkStart w:name="z16" w:id="7"/>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7"/>
    <w:bookmarkStart w:name="z17" w:id="8"/>
    <w:p>
      <w:pPr>
        <w:spacing w:after="0"/>
        <w:ind w:left="0"/>
        <w:jc w:val="both"/>
      </w:pPr>
      <w:r>
        <w:rPr>
          <w:rFonts w:ascii="Times New Roman"/>
          <w:b w:val="false"/>
          <w:i w:val="false"/>
          <w:color w:val="000000"/>
          <w:sz w:val="28"/>
        </w:rPr>
        <w:t>
      1) психологиялық көмек – мыналарға: психикалық және соматикалық денсаулықты қолдауға, психикалық дамуды оңтайландыруға, өмір сүруге бейімдеуге және өмір сүру сапасын арттыруға, оның ішінде адамның өз мүмкіндіктерін жандандыру арқылы арттыруға ықпал ететін, адамға психологиялық проблемалардың алдын алуға, оларды шешуге, өмірлік қиын және дағдарысты жағдайлар мен олардың салдарын еңсеруге жәрдемдесуге; адамдарға психологиялық проблемалардың себептері, олардың алдын алу және оларды шешу тәсілдері туралы ақпарат беруге; тұлғаны дамытуға, оның өзін-өзі жетілдіруіне және өзін-өзі танытуына бағытталған іс-шаралар кешені;</w:t>
      </w:r>
    </w:p>
    <w:bookmarkEnd w:id="8"/>
    <w:bookmarkStart w:name="z18" w:id="9"/>
    <w:p>
      <w:pPr>
        <w:spacing w:after="0"/>
        <w:ind w:left="0"/>
        <w:jc w:val="both"/>
      </w:pPr>
      <w:r>
        <w:rPr>
          <w:rFonts w:ascii="Times New Roman"/>
          <w:b w:val="false"/>
          <w:i w:val="false"/>
          <w:color w:val="000000"/>
          <w:sz w:val="28"/>
        </w:rPr>
        <w:t>
      2) психологиялық проблема - адамның өзіне, өзінің қызметіне көңілі толмауынан, тұлғааралық қатынастардан, отбасындағы жағдайдан және (немесе) жеке өміріндегі басқа да проблемалардан туындаған ішкі жайсыздық жай-күйі.</w:t>
      </w:r>
    </w:p>
    <w:bookmarkEnd w:id="9"/>
    <w:bookmarkStart w:name="z19" w:id="10"/>
    <w:p>
      <w:pPr>
        <w:spacing w:after="0"/>
        <w:ind w:left="0"/>
        <w:jc w:val="both"/>
      </w:pPr>
      <w:r>
        <w:rPr>
          <w:rFonts w:ascii="Times New Roman"/>
          <w:b w:val="false"/>
          <w:i w:val="false"/>
          <w:color w:val="000000"/>
          <w:sz w:val="28"/>
        </w:rPr>
        <w:t>
      3. Психологиялық көмек денсаулық сақтау ұйымдарында әкімшілік, қылмыстық құқық бұзушылықты күш қолдана отырып жасаған адамдардың (бұдан әрі – ӘҚҚБКЖ) мінез-құлқын түзету және профилактикалау мақсатында көрсетiледi.</w:t>
      </w:r>
    </w:p>
    <w:bookmarkEnd w:id="10"/>
    <w:bookmarkStart w:name="z20" w:id="11"/>
    <w:p>
      <w:pPr>
        <w:spacing w:after="0"/>
        <w:ind w:left="0"/>
        <w:jc w:val="both"/>
      </w:pPr>
      <w:r>
        <w:rPr>
          <w:rFonts w:ascii="Times New Roman"/>
          <w:b w:val="false"/>
          <w:i w:val="false"/>
          <w:color w:val="000000"/>
          <w:sz w:val="28"/>
        </w:rPr>
        <w:t>
      4. ӘҚҚБКЖ адамдарға психологиялық көмек көрсету мынадай міндеттерді қамтамасыз етеді:</w:t>
      </w:r>
    </w:p>
    <w:bookmarkEnd w:id="11"/>
    <w:bookmarkStart w:name="z21" w:id="12"/>
    <w:p>
      <w:pPr>
        <w:spacing w:after="0"/>
        <w:ind w:left="0"/>
        <w:jc w:val="both"/>
      </w:pPr>
      <w:r>
        <w:rPr>
          <w:rFonts w:ascii="Times New Roman"/>
          <w:b w:val="false"/>
          <w:i w:val="false"/>
          <w:color w:val="000000"/>
          <w:sz w:val="28"/>
        </w:rPr>
        <w:t>
      1) деструктивтік (күш қолдана отырып) мінез-құлықтың салдарларын түсіну;</w:t>
      </w:r>
    </w:p>
    <w:bookmarkEnd w:id="12"/>
    <w:bookmarkStart w:name="z22" w:id="13"/>
    <w:p>
      <w:pPr>
        <w:spacing w:after="0"/>
        <w:ind w:left="0"/>
        <w:jc w:val="both"/>
      </w:pPr>
      <w:r>
        <w:rPr>
          <w:rFonts w:ascii="Times New Roman"/>
          <w:b w:val="false"/>
          <w:i w:val="false"/>
          <w:color w:val="000000"/>
          <w:sz w:val="28"/>
        </w:rPr>
        <w:t>
      2) деструктивтік (күш қолдана отырып) мінез-құлқын өзгертуге мотивация қалыптастыру;</w:t>
      </w:r>
    </w:p>
    <w:bookmarkEnd w:id="13"/>
    <w:bookmarkStart w:name="z23" w:id="14"/>
    <w:p>
      <w:pPr>
        <w:spacing w:after="0"/>
        <w:ind w:left="0"/>
        <w:jc w:val="both"/>
      </w:pPr>
      <w:r>
        <w:rPr>
          <w:rFonts w:ascii="Times New Roman"/>
          <w:b w:val="false"/>
          <w:i w:val="false"/>
          <w:color w:val="000000"/>
          <w:sz w:val="28"/>
        </w:rPr>
        <w:t>
      3) өзі және айналасындағылар үшін деструктивтік (күш қолдана отырып) мінез-құлық әрекеттерінің әкімшілік, әлеуметтік және экономикалық салдарын түсіну;</w:t>
      </w:r>
    </w:p>
    <w:bookmarkEnd w:id="14"/>
    <w:bookmarkStart w:name="z24" w:id="15"/>
    <w:p>
      <w:pPr>
        <w:spacing w:after="0"/>
        <w:ind w:left="0"/>
        <w:jc w:val="both"/>
      </w:pPr>
      <w:r>
        <w:rPr>
          <w:rFonts w:ascii="Times New Roman"/>
          <w:b w:val="false"/>
          <w:i w:val="false"/>
          <w:color w:val="000000"/>
          <w:sz w:val="28"/>
        </w:rPr>
        <w:t>
      4) деструктивтік (күш қолдана отырып) мінез-құлықты психологиялық түзету. Психологиялық түзету психологиялық әсер етудің арнайы құралдарын қолдану арқылы адамның психологиясындағы немесе мінез-құлқындағы кемшіліктерді түзетуге бағытталған.</w:t>
      </w:r>
    </w:p>
    <w:bookmarkEnd w:id="15"/>
    <w:bookmarkStart w:name="z25" w:id="16"/>
    <w:p>
      <w:pPr>
        <w:spacing w:after="0"/>
        <w:ind w:left="0"/>
        <w:jc w:val="both"/>
      </w:pPr>
      <w:r>
        <w:rPr>
          <w:rFonts w:ascii="Times New Roman"/>
          <w:b w:val="false"/>
          <w:i w:val="false"/>
          <w:color w:val="000000"/>
          <w:sz w:val="28"/>
        </w:rPr>
        <w:t>
      5) күйзелісті еңсерудің психологиялық тәсілдеріне және эмоционалды бақылау дағдыларын дамытуға оқыту;</w:t>
      </w:r>
    </w:p>
    <w:bookmarkEnd w:id="16"/>
    <w:bookmarkStart w:name="z26" w:id="17"/>
    <w:p>
      <w:pPr>
        <w:spacing w:after="0"/>
        <w:ind w:left="0"/>
        <w:jc w:val="both"/>
      </w:pPr>
      <w:r>
        <w:rPr>
          <w:rFonts w:ascii="Times New Roman"/>
          <w:b w:val="false"/>
          <w:i w:val="false"/>
          <w:color w:val="000000"/>
          <w:sz w:val="28"/>
        </w:rPr>
        <w:t>
      6) күш қолдануға жол бермейтін проблемалар мен шиеленістерді баламалы түрде шешу дағдыларын дамыту.</w:t>
      </w:r>
    </w:p>
    <w:bookmarkEnd w:id="17"/>
    <w:bookmarkStart w:name="z27" w:id="18"/>
    <w:p>
      <w:pPr>
        <w:spacing w:after="0"/>
        <w:ind w:left="0"/>
        <w:jc w:val="both"/>
      </w:pPr>
      <w:r>
        <w:rPr>
          <w:rFonts w:ascii="Times New Roman"/>
          <w:b w:val="false"/>
          <w:i w:val="false"/>
          <w:color w:val="000000"/>
          <w:sz w:val="28"/>
        </w:rPr>
        <w:t>
      5. ӘҚҚБКЖ адамдарға психологиялық көмек көрсету шаралары күшіне енген сот актісінің негізінде жүзеге асырылады.</w:t>
      </w:r>
    </w:p>
    <w:bookmarkEnd w:id="18"/>
    <w:bookmarkStart w:name="z28" w:id="19"/>
    <w:p>
      <w:pPr>
        <w:spacing w:after="0"/>
        <w:ind w:left="0"/>
        <w:jc w:val="both"/>
      </w:pPr>
      <w:r>
        <w:rPr>
          <w:rFonts w:ascii="Times New Roman"/>
          <w:b w:val="false"/>
          <w:i w:val="false"/>
          <w:color w:val="000000"/>
          <w:sz w:val="28"/>
        </w:rPr>
        <w:t xml:space="preserve">
      Мыналар: </w:t>
      </w:r>
    </w:p>
    <w:bookmarkEnd w:id="19"/>
    <w:bookmarkStart w:name="z29" w:id="20"/>
    <w:p>
      <w:pPr>
        <w:spacing w:after="0"/>
        <w:ind w:left="0"/>
        <w:jc w:val="both"/>
      </w:pPr>
      <w:r>
        <w:rPr>
          <w:rFonts w:ascii="Times New Roman"/>
          <w:b w:val="false"/>
          <w:i w:val="false"/>
          <w:color w:val="000000"/>
          <w:sz w:val="28"/>
        </w:rPr>
        <w:t>
      1) стационарлық емдеуді қажет ететін аурулардың;</w:t>
      </w:r>
    </w:p>
    <w:bookmarkEnd w:id="20"/>
    <w:bookmarkStart w:name="z30" w:id="21"/>
    <w:p>
      <w:pPr>
        <w:spacing w:after="0"/>
        <w:ind w:left="0"/>
        <w:jc w:val="both"/>
      </w:pPr>
      <w:r>
        <w:rPr>
          <w:rFonts w:ascii="Times New Roman"/>
          <w:b w:val="false"/>
          <w:i w:val="false"/>
          <w:color w:val="000000"/>
          <w:sz w:val="28"/>
        </w:rPr>
        <w:t>
      2) инфекциялық аурулардың болуы ӘҚҚБКЖ адамдарға психологиялық көмек көрсету шараларын жүзеге асыруға қарсы көрсетілімдер болып табылады.</w:t>
      </w:r>
    </w:p>
    <w:bookmarkEnd w:id="21"/>
    <w:bookmarkStart w:name="z31" w:id="22"/>
    <w:p>
      <w:pPr>
        <w:spacing w:after="0"/>
        <w:ind w:left="0"/>
        <w:jc w:val="both"/>
      </w:pPr>
      <w:r>
        <w:rPr>
          <w:rFonts w:ascii="Times New Roman"/>
          <w:b w:val="false"/>
          <w:i w:val="false"/>
          <w:color w:val="000000"/>
          <w:sz w:val="28"/>
        </w:rPr>
        <w:t>
      6. Облыстардың, республикалық маңызы бар қалалардың және астананың денсаулық сақтауды мемлекеттiк басқарудың жергiлiктi органдары (бұдан әрi – денсаулық сақтау басқармалары) ӘҚҚБКЖ адамдарға психологиялық көмек көрсету жөнiндегi iс-шараларды жүзеге асыруды қамтамасыз ету мақсатында мынадай iс-шараларды жүзеге асырады:</w:t>
      </w:r>
    </w:p>
    <w:bookmarkEnd w:id="22"/>
    <w:bookmarkStart w:name="z32" w:id="23"/>
    <w:p>
      <w:pPr>
        <w:spacing w:after="0"/>
        <w:ind w:left="0"/>
        <w:jc w:val="both"/>
      </w:pPr>
      <w:r>
        <w:rPr>
          <w:rFonts w:ascii="Times New Roman"/>
          <w:b w:val="false"/>
          <w:i w:val="false"/>
          <w:color w:val="000000"/>
          <w:sz w:val="28"/>
        </w:rPr>
        <w:t>
      1) жыл сайын ӘҚҚБКЖ адамдарға психологиялық көмек көрсету үшін халыққа амбулаториялық-емханалық көмек көрсететін (бұдан әрі – АЕК ұйымдары) және олардың штатында ӘҚҚБКЖ адамдарға психологиялық көмек көрсету жөніндегі оқудан өткен психологы бар медициналық ұйымдардың ішінен денсаулық сақтау ұйымдарының тізбесін (бұдан әрі – тізбе) бекітеді;</w:t>
      </w:r>
    </w:p>
    <w:bookmarkEnd w:id="23"/>
    <w:bookmarkStart w:name="z33" w:id="24"/>
    <w:p>
      <w:pPr>
        <w:spacing w:after="0"/>
        <w:ind w:left="0"/>
        <w:jc w:val="both"/>
      </w:pPr>
      <w:r>
        <w:rPr>
          <w:rFonts w:ascii="Times New Roman"/>
          <w:b w:val="false"/>
          <w:i w:val="false"/>
          <w:color w:val="000000"/>
          <w:sz w:val="28"/>
        </w:rPr>
        <w:t>
      2) денсаулық сақтау ұйымдарының психологтарын ӘҚҚБКЖ адамдарға психологиялық көмек көрсету мәселелері жөнінде оқытуды ұйымдастырады.</w:t>
      </w:r>
    </w:p>
    <w:bookmarkEnd w:id="24"/>
    <w:bookmarkStart w:name="z34" w:id="25"/>
    <w:p>
      <w:pPr>
        <w:spacing w:after="0"/>
        <w:ind w:left="0"/>
        <w:jc w:val="both"/>
      </w:pPr>
      <w:r>
        <w:rPr>
          <w:rFonts w:ascii="Times New Roman"/>
          <w:b w:val="false"/>
          <w:i w:val="false"/>
          <w:color w:val="000000"/>
          <w:sz w:val="28"/>
        </w:rPr>
        <w:t>
      7. ӘҚҚБКЖ адамдарға психологиялық көмек көрсету мақсатында амбулаториялық-емханалық көмек көрсететін денсаулық сақтау ұйымының басшысы ӘҚҚБКЖ адамдарға психологиялық көмек көрсету мәселелері жөнінде психолог(тар)ды тұрақты (кемінде 5 жылда бір рет) оқытуды қамтамасыз етеді (кем дегенде 60 сағат).</w:t>
      </w:r>
    </w:p>
    <w:bookmarkEnd w:id="25"/>
    <w:bookmarkStart w:name="z35" w:id="26"/>
    <w:p>
      <w:pPr>
        <w:spacing w:after="0"/>
        <w:ind w:left="0"/>
        <w:jc w:val="both"/>
      </w:pPr>
      <w:r>
        <w:rPr>
          <w:rFonts w:ascii="Times New Roman"/>
          <w:b w:val="false"/>
          <w:i w:val="false"/>
          <w:color w:val="000000"/>
          <w:sz w:val="28"/>
        </w:rPr>
        <w:t>
      8. Денсаулық сақтау ұйымының ӘҚҚБКЖ адамдарға психологиялық көмек көрсету жөніндегі басшысы ӘҚҚБКЖ адамдарға психологиялық көмек көрсетуге жауапты психолог(тар)ды айқындайды.</w:t>
      </w:r>
    </w:p>
    <w:bookmarkEnd w:id="26"/>
    <w:bookmarkStart w:name="z36" w:id="27"/>
    <w:p>
      <w:pPr>
        <w:spacing w:after="0"/>
        <w:ind w:left="0"/>
        <w:jc w:val="left"/>
      </w:pPr>
      <w:r>
        <w:rPr>
          <w:rFonts w:ascii="Times New Roman"/>
          <w:b/>
          <w:i w:val="false"/>
          <w:color w:val="000000"/>
        </w:rPr>
        <w:t xml:space="preserve"> 2-тарау. Әкімшілік, қылмыстық құқық бұзушылықты күш қолдана отырып жасаған адамдарға психологиялық көмек көрсететін субъектілер</w:t>
      </w:r>
    </w:p>
    <w:bookmarkEnd w:id="27"/>
    <w:bookmarkStart w:name="z37" w:id="28"/>
    <w:p>
      <w:pPr>
        <w:spacing w:after="0"/>
        <w:ind w:left="0"/>
        <w:jc w:val="both"/>
      </w:pPr>
      <w:r>
        <w:rPr>
          <w:rFonts w:ascii="Times New Roman"/>
          <w:b w:val="false"/>
          <w:i w:val="false"/>
          <w:color w:val="000000"/>
          <w:sz w:val="28"/>
        </w:rPr>
        <w:t>
      9. ӘҚҚБКЖ адамдарға психологиялық көмекті АЕК ұйымдары көрсетеді.</w:t>
      </w:r>
    </w:p>
    <w:bookmarkEnd w:id="28"/>
    <w:bookmarkStart w:name="z38" w:id="29"/>
    <w:p>
      <w:pPr>
        <w:spacing w:after="0"/>
        <w:ind w:left="0"/>
        <w:jc w:val="both"/>
      </w:pPr>
      <w:r>
        <w:rPr>
          <w:rFonts w:ascii="Times New Roman"/>
          <w:b w:val="false"/>
          <w:i w:val="false"/>
          <w:color w:val="000000"/>
          <w:sz w:val="28"/>
        </w:rPr>
        <w:t>
      Пациенттерді қабылдау психологтың жеке кабинетінде жүзеге асырылады.</w:t>
      </w:r>
    </w:p>
    <w:bookmarkEnd w:id="29"/>
    <w:bookmarkStart w:name="z39" w:id="30"/>
    <w:p>
      <w:pPr>
        <w:spacing w:after="0"/>
        <w:ind w:left="0"/>
        <w:jc w:val="both"/>
      </w:pPr>
      <w:r>
        <w:rPr>
          <w:rFonts w:ascii="Times New Roman"/>
          <w:b w:val="false"/>
          <w:i w:val="false"/>
          <w:color w:val="000000"/>
          <w:sz w:val="28"/>
        </w:rPr>
        <w:t>
      10. Қылмыстық-атқару жүйесі мекемелерінде жазасын өтеп жатқан ӘҚҚБКЖ адамдарға психологиялық көмекті жазасын өтеу орны бойынша бекітілген АЕК ұйымы көрсетеді.</w:t>
      </w:r>
    </w:p>
    <w:bookmarkEnd w:id="30"/>
    <w:bookmarkStart w:name="z40" w:id="31"/>
    <w:p>
      <w:pPr>
        <w:spacing w:after="0"/>
        <w:ind w:left="0"/>
        <w:jc w:val="both"/>
      </w:pPr>
      <w:r>
        <w:rPr>
          <w:rFonts w:ascii="Times New Roman"/>
          <w:b w:val="false"/>
          <w:i w:val="false"/>
          <w:color w:val="000000"/>
          <w:sz w:val="28"/>
        </w:rPr>
        <w:t>
      АЕК ұйымдарының штатында психолог болмаған жағдайда, бірлесіп орындау шарты негізінде психологтар тартылады.</w:t>
      </w:r>
    </w:p>
    <w:bookmarkEnd w:id="31"/>
    <w:bookmarkStart w:name="z41" w:id="32"/>
    <w:p>
      <w:pPr>
        <w:spacing w:after="0"/>
        <w:ind w:left="0"/>
        <w:jc w:val="both"/>
      </w:pPr>
      <w:r>
        <w:rPr>
          <w:rFonts w:ascii="Times New Roman"/>
          <w:b w:val="false"/>
          <w:i w:val="false"/>
          <w:color w:val="000000"/>
          <w:sz w:val="28"/>
        </w:rPr>
        <w:t>
      11. ӘҚҚБКЖ адамдарға психологиялық көмек көрсетуге ӘҚҚБКЖ адамдарға психологиялық көмек көрсету мәселелері жөнінде оқудан өткен денсаулық сақтау ұйымдарының психологтары тартылады.</w:t>
      </w:r>
    </w:p>
    <w:bookmarkEnd w:id="32"/>
    <w:bookmarkStart w:name="z42" w:id="33"/>
    <w:p>
      <w:pPr>
        <w:spacing w:after="0"/>
        <w:ind w:left="0"/>
        <w:jc w:val="left"/>
      </w:pPr>
      <w:r>
        <w:rPr>
          <w:rFonts w:ascii="Times New Roman"/>
          <w:b/>
          <w:i w:val="false"/>
          <w:color w:val="000000"/>
        </w:rPr>
        <w:t xml:space="preserve"> 3-тарау. Әкімшілік, қылмыстық құқық бұзушылықты күш қолдана отырып жасаған адамдарға денсаулық сақтау ұйымдарында психологиялық көмек көрсетудің талаптары</w:t>
      </w:r>
    </w:p>
    <w:bookmarkEnd w:id="33"/>
    <w:bookmarkStart w:name="z43" w:id="34"/>
    <w:p>
      <w:pPr>
        <w:spacing w:after="0"/>
        <w:ind w:left="0"/>
        <w:jc w:val="both"/>
      </w:pPr>
      <w:r>
        <w:rPr>
          <w:rFonts w:ascii="Times New Roman"/>
          <w:b w:val="false"/>
          <w:i w:val="false"/>
          <w:color w:val="000000"/>
          <w:sz w:val="28"/>
        </w:rPr>
        <w:t>
      12. АЕК ұйымдарының басшысы психологиялық көмек көрсету шараларын орындау туралы сот қаулысын алғаннан кейін мыналарды қамтамасыз етеді:</w:t>
      </w:r>
    </w:p>
    <w:bookmarkEnd w:id="34"/>
    <w:bookmarkStart w:name="z44" w:id="35"/>
    <w:p>
      <w:pPr>
        <w:spacing w:after="0"/>
        <w:ind w:left="0"/>
        <w:jc w:val="both"/>
      </w:pPr>
      <w:r>
        <w:rPr>
          <w:rFonts w:ascii="Times New Roman"/>
          <w:b w:val="false"/>
          <w:i w:val="false"/>
          <w:color w:val="000000"/>
          <w:sz w:val="28"/>
        </w:rPr>
        <w:t>
      1) психологтың психологиялық көмек шараларын жүзеге асыруы;</w:t>
      </w:r>
    </w:p>
    <w:bookmarkEnd w:id="35"/>
    <w:bookmarkStart w:name="z45" w:id="36"/>
    <w:p>
      <w:pPr>
        <w:spacing w:after="0"/>
        <w:ind w:left="0"/>
        <w:jc w:val="both"/>
      </w:pPr>
      <w:r>
        <w:rPr>
          <w:rFonts w:ascii="Times New Roman"/>
          <w:b w:val="false"/>
          <w:i w:val="false"/>
          <w:color w:val="000000"/>
          <w:sz w:val="28"/>
        </w:rPr>
        <w:t>
      2) медициналық көрсетілімдері бойынша мамандандырылған көмек көрсету үшін дәрігерлерді тарту;</w:t>
      </w:r>
    </w:p>
    <w:bookmarkEnd w:id="36"/>
    <w:bookmarkStart w:name="z46" w:id="37"/>
    <w:p>
      <w:pPr>
        <w:spacing w:after="0"/>
        <w:ind w:left="0"/>
        <w:jc w:val="both"/>
      </w:pPr>
      <w:r>
        <w:rPr>
          <w:rFonts w:ascii="Times New Roman"/>
          <w:b w:val="false"/>
          <w:i w:val="false"/>
          <w:color w:val="000000"/>
          <w:sz w:val="28"/>
        </w:rPr>
        <w:t>
      3) мынадай:</w:t>
      </w:r>
    </w:p>
    <w:bookmarkEnd w:id="37"/>
    <w:bookmarkStart w:name="z47" w:id="38"/>
    <w:p>
      <w:pPr>
        <w:spacing w:after="0"/>
        <w:ind w:left="0"/>
        <w:jc w:val="both"/>
      </w:pPr>
      <w:r>
        <w:rPr>
          <w:rFonts w:ascii="Times New Roman"/>
          <w:b w:val="false"/>
          <w:i w:val="false"/>
          <w:color w:val="000000"/>
          <w:sz w:val="28"/>
        </w:rPr>
        <w:t>
      психологиялық көмек шараларынан өтуден бас тарту;</w:t>
      </w:r>
    </w:p>
    <w:bookmarkEnd w:id="38"/>
    <w:bookmarkStart w:name="z48" w:id="39"/>
    <w:p>
      <w:pPr>
        <w:spacing w:after="0"/>
        <w:ind w:left="0"/>
        <w:jc w:val="both"/>
      </w:pPr>
      <w:r>
        <w:rPr>
          <w:rFonts w:ascii="Times New Roman"/>
          <w:b w:val="false"/>
          <w:i w:val="false"/>
          <w:color w:val="000000"/>
          <w:sz w:val="28"/>
        </w:rPr>
        <w:t>
      психологиялық көмект шараларының тиімсіздігі;</w:t>
      </w:r>
    </w:p>
    <w:bookmarkEnd w:id="39"/>
    <w:bookmarkStart w:name="z49" w:id="40"/>
    <w:p>
      <w:pPr>
        <w:spacing w:after="0"/>
        <w:ind w:left="0"/>
        <w:jc w:val="both"/>
      </w:pPr>
      <w:r>
        <w:rPr>
          <w:rFonts w:ascii="Times New Roman"/>
          <w:b w:val="false"/>
          <w:i w:val="false"/>
          <w:color w:val="000000"/>
          <w:sz w:val="28"/>
        </w:rPr>
        <w:t>
      психологиялық көмек шараларының аяқталу фактісі анықталғаннан кейін 3 жұмыс күні ішінде ішкі істер органдарының аумақтық бөлімшелеріне ақпарат беру.</w:t>
      </w:r>
    </w:p>
    <w:bookmarkEnd w:id="40"/>
    <w:bookmarkStart w:name="z50" w:id="41"/>
    <w:p>
      <w:pPr>
        <w:spacing w:after="0"/>
        <w:ind w:left="0"/>
        <w:jc w:val="both"/>
      </w:pPr>
      <w:r>
        <w:rPr>
          <w:rFonts w:ascii="Times New Roman"/>
          <w:b w:val="false"/>
          <w:i w:val="false"/>
          <w:color w:val="000000"/>
          <w:sz w:val="28"/>
        </w:rPr>
        <w:t>
      13. АЕК ұйымдарының психологы ӘҚҚБКЖ адамдарға психологиялық көмек көрсету жөніндегі іс-шаралардың орындалуын қамтамасыз ету бойынша жұмыс шеңберінде мыналарды жүзеге асырады:</w:t>
      </w:r>
    </w:p>
    <w:bookmarkEnd w:id="41"/>
    <w:bookmarkStart w:name="z51" w:id="42"/>
    <w:p>
      <w:pPr>
        <w:spacing w:after="0"/>
        <w:ind w:left="0"/>
        <w:jc w:val="both"/>
      </w:pPr>
      <w:r>
        <w:rPr>
          <w:rFonts w:ascii="Times New Roman"/>
          <w:b w:val="false"/>
          <w:i w:val="false"/>
          <w:color w:val="000000"/>
          <w:sz w:val="28"/>
        </w:rPr>
        <w:t>
      1) ӘҚҚБКЖ адамды сәйкестендіру;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психологиялық көмек көрсетуге ақпараттандырылған келісімді ала отырып, ӘҚҚБКЖ адамы психологиялық көмектің мақсаттары, одан өту шарттары туралы хабардар ету;</w:t>
      </w:r>
    </w:p>
    <w:bookmarkStart w:name="z53" w:id="43"/>
    <w:p>
      <w:pPr>
        <w:spacing w:after="0"/>
        <w:ind w:left="0"/>
        <w:jc w:val="both"/>
      </w:pPr>
      <w:r>
        <w:rPr>
          <w:rFonts w:ascii="Times New Roman"/>
          <w:b w:val="false"/>
          <w:i w:val="false"/>
          <w:color w:val="000000"/>
          <w:sz w:val="28"/>
        </w:rPr>
        <w:t>
      3) мыналарды:</w:t>
      </w:r>
    </w:p>
    <w:bookmarkEnd w:id="43"/>
    <w:bookmarkStart w:name="z54" w:id="44"/>
    <w:p>
      <w:pPr>
        <w:spacing w:after="0"/>
        <w:ind w:left="0"/>
        <w:jc w:val="both"/>
      </w:pPr>
      <w:r>
        <w:rPr>
          <w:rFonts w:ascii="Times New Roman"/>
          <w:b w:val="false"/>
          <w:i w:val="false"/>
          <w:color w:val="000000"/>
          <w:sz w:val="28"/>
        </w:rPr>
        <w:t>
      медициналық құжаттамалардың деректері бойынша (бар болса) анамнездік мәліметтерді зерделеуді;</w:t>
      </w:r>
    </w:p>
    <w:bookmarkEnd w:id="44"/>
    <w:bookmarkStart w:name="z55" w:id="45"/>
    <w:p>
      <w:pPr>
        <w:spacing w:after="0"/>
        <w:ind w:left="0"/>
        <w:jc w:val="both"/>
      </w:pPr>
      <w:r>
        <w:rPr>
          <w:rFonts w:ascii="Times New Roman"/>
          <w:b w:val="false"/>
          <w:i w:val="false"/>
          <w:color w:val="000000"/>
          <w:sz w:val="28"/>
        </w:rPr>
        <w:t>
      психологиялық сұхбатты (танысу, шағымдарды жинау, микроәлеуметтік ортасындағы әлеуметтік-психологиялық атмосфераны қоса алғандағы анамнездік мәлімет);</w:t>
      </w:r>
    </w:p>
    <w:bookmarkEnd w:id="45"/>
    <w:bookmarkStart w:name="z56" w:id="46"/>
    <w:p>
      <w:pPr>
        <w:spacing w:after="0"/>
        <w:ind w:left="0"/>
        <w:jc w:val="both"/>
      </w:pPr>
      <w:r>
        <w:rPr>
          <w:rFonts w:ascii="Times New Roman"/>
          <w:b w:val="false"/>
          <w:i w:val="false"/>
          <w:color w:val="000000"/>
          <w:sz w:val="28"/>
        </w:rPr>
        <w:t>
      жыныстық жас және әлеуметтік-мәдени ерекшеліктерін ескере отырып, психологиялық тестілеуді (стандартталған және стандартталмаған әдістер);</w:t>
      </w:r>
    </w:p>
    <w:bookmarkEnd w:id="46"/>
    <w:bookmarkStart w:name="z57" w:id="47"/>
    <w:p>
      <w:pPr>
        <w:spacing w:after="0"/>
        <w:ind w:left="0"/>
        <w:jc w:val="both"/>
      </w:pPr>
      <w:r>
        <w:rPr>
          <w:rFonts w:ascii="Times New Roman"/>
          <w:b w:val="false"/>
          <w:i w:val="false"/>
          <w:color w:val="000000"/>
          <w:sz w:val="28"/>
        </w:rPr>
        <w:t>
      деструктивтік (күш қолдана отырып) мінез-құлыққа қайта оралуға қауіп факторларын қоса алғанда, диагностикалық нәтижелер бойынша қорытынды жасауды, сондай-ақ психологиялық түзету бағдарламасын жасау бойынша ұсынымдарды;</w:t>
      </w:r>
    </w:p>
    <w:bookmarkEnd w:id="47"/>
    <w:bookmarkStart w:name="z58" w:id="48"/>
    <w:p>
      <w:pPr>
        <w:spacing w:after="0"/>
        <w:ind w:left="0"/>
        <w:jc w:val="both"/>
      </w:pPr>
      <w:r>
        <w:rPr>
          <w:rFonts w:ascii="Times New Roman"/>
          <w:b w:val="false"/>
          <w:i w:val="false"/>
          <w:color w:val="000000"/>
          <w:sz w:val="28"/>
        </w:rPr>
        <w:t>
      психологиялық диагностика нәтижелері туралы ӘҚҚБКЖ адамды хабардар етуді қамтитын ӘҚҚБКЖ адамдардың психологиялық диагностикасын;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қағидаттарға сәйкес ӘҚҚБКЖ адамға деструктивтік (күш қолдана отырып) мінез-құлықты психологиялық түзету жүргізу үшін психологиялық көмек көрсетудің жеке бағдарламасын әзірлеу.</w:t>
      </w:r>
    </w:p>
    <w:bookmarkStart w:name="z60" w:id="49"/>
    <w:p>
      <w:pPr>
        <w:spacing w:after="0"/>
        <w:ind w:left="0"/>
        <w:jc w:val="both"/>
      </w:pPr>
      <w:r>
        <w:rPr>
          <w:rFonts w:ascii="Times New Roman"/>
          <w:b w:val="false"/>
          <w:i w:val="false"/>
          <w:color w:val="000000"/>
          <w:sz w:val="28"/>
        </w:rPr>
        <w:t>
      Психологиялық түзету жеке және/немесе топта жүзеге асырылады;</w:t>
      </w:r>
    </w:p>
    <w:bookmarkEnd w:id="49"/>
    <w:bookmarkStart w:name="z61" w:id="50"/>
    <w:p>
      <w:pPr>
        <w:spacing w:after="0"/>
        <w:ind w:left="0"/>
        <w:jc w:val="both"/>
      </w:pPr>
      <w:r>
        <w:rPr>
          <w:rFonts w:ascii="Times New Roman"/>
          <w:b w:val="false"/>
          <w:i w:val="false"/>
          <w:color w:val="000000"/>
          <w:sz w:val="28"/>
        </w:rPr>
        <w:t>
      5) психологиялық түзетуге кедергі келтіретін және оның құзыретінің шегінен тыс психикалық қызметтің бұзылыстары анықталған жағдайда психиатр дәрігердің консультациясына жіберу;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медициналық құжаттаманы есепке алу және есептілік жүргізу (Нормативтік құқықтық актілерді тіркеу тізілімінде № 21579 болып тіркелген);</w:t>
      </w:r>
    </w:p>
    <w:bookmarkStart w:name="z63" w:id="51"/>
    <w:p>
      <w:pPr>
        <w:spacing w:after="0"/>
        <w:ind w:left="0"/>
        <w:jc w:val="both"/>
      </w:pPr>
      <w:r>
        <w:rPr>
          <w:rFonts w:ascii="Times New Roman"/>
          <w:b w:val="false"/>
          <w:i w:val="false"/>
          <w:color w:val="000000"/>
          <w:sz w:val="28"/>
        </w:rPr>
        <w:t>
      7) мынадай:</w:t>
      </w:r>
    </w:p>
    <w:bookmarkEnd w:id="51"/>
    <w:bookmarkStart w:name="z64" w:id="52"/>
    <w:p>
      <w:pPr>
        <w:spacing w:after="0"/>
        <w:ind w:left="0"/>
        <w:jc w:val="both"/>
      </w:pPr>
      <w:r>
        <w:rPr>
          <w:rFonts w:ascii="Times New Roman"/>
          <w:b w:val="false"/>
          <w:i w:val="false"/>
          <w:color w:val="000000"/>
          <w:sz w:val="28"/>
        </w:rPr>
        <w:t>
      психологиялық көмек шараларынан өтуден бас тарту;</w:t>
      </w:r>
    </w:p>
    <w:bookmarkEnd w:id="52"/>
    <w:bookmarkStart w:name="z65" w:id="53"/>
    <w:p>
      <w:pPr>
        <w:spacing w:after="0"/>
        <w:ind w:left="0"/>
        <w:jc w:val="both"/>
      </w:pPr>
      <w:r>
        <w:rPr>
          <w:rFonts w:ascii="Times New Roman"/>
          <w:b w:val="false"/>
          <w:i w:val="false"/>
          <w:color w:val="000000"/>
          <w:sz w:val="28"/>
        </w:rPr>
        <w:t>
      психологиялық көмект шараларының тиімсіздігі;</w:t>
      </w:r>
    </w:p>
    <w:bookmarkEnd w:id="53"/>
    <w:bookmarkStart w:name="z66" w:id="54"/>
    <w:p>
      <w:pPr>
        <w:spacing w:after="0"/>
        <w:ind w:left="0"/>
        <w:jc w:val="both"/>
      </w:pPr>
      <w:r>
        <w:rPr>
          <w:rFonts w:ascii="Times New Roman"/>
          <w:b w:val="false"/>
          <w:i w:val="false"/>
          <w:color w:val="000000"/>
          <w:sz w:val="28"/>
        </w:rPr>
        <w:t>
      психологиялық көмек шараларының аяқталу фактісі анықталғаннан кейін 3 жұмыс күні ішінде ішкі істер органдарының аумақтық бөлімшелеріне ақпарат беру үшін негіздемесі бар ақпаратты дайындау.</w:t>
      </w:r>
    </w:p>
    <w:bookmarkEnd w:id="54"/>
    <w:bookmarkStart w:name="z67" w:id="55"/>
    <w:p>
      <w:pPr>
        <w:spacing w:after="0"/>
        <w:ind w:left="0"/>
        <w:jc w:val="both"/>
      </w:pPr>
      <w:r>
        <w:rPr>
          <w:rFonts w:ascii="Times New Roman"/>
          <w:b w:val="false"/>
          <w:i w:val="false"/>
          <w:color w:val="000000"/>
          <w:sz w:val="28"/>
        </w:rPr>
        <w:t>
      14. Психологиялық түзету үш негізгі блокты қамтиды:</w:t>
      </w:r>
    </w:p>
    <w:bookmarkEnd w:id="55"/>
    <w:bookmarkStart w:name="z68" w:id="56"/>
    <w:p>
      <w:pPr>
        <w:spacing w:after="0"/>
        <w:ind w:left="0"/>
        <w:jc w:val="both"/>
      </w:pPr>
      <w:r>
        <w:rPr>
          <w:rFonts w:ascii="Times New Roman"/>
          <w:b w:val="false"/>
          <w:i w:val="false"/>
          <w:color w:val="000000"/>
          <w:sz w:val="28"/>
        </w:rPr>
        <w:t>
      1) ұстаным – өзара іс-қимыл жасауға, бойындағы қобалжуды басуға, сенімділікті арттыруға ұмытылысын ояту, психологпен жұмыс істеу және өз өміріне қандай да бір өзгеріс енгізу ниетін қалыптастыру;</w:t>
      </w:r>
    </w:p>
    <w:bookmarkEnd w:id="56"/>
    <w:bookmarkStart w:name="z69" w:id="57"/>
    <w:p>
      <w:pPr>
        <w:spacing w:after="0"/>
        <w:ind w:left="0"/>
        <w:jc w:val="both"/>
      </w:pPr>
      <w:r>
        <w:rPr>
          <w:rFonts w:ascii="Times New Roman"/>
          <w:b w:val="false"/>
          <w:i w:val="false"/>
          <w:color w:val="000000"/>
          <w:sz w:val="28"/>
        </w:rPr>
        <w:t>
      2) түзету – тұлғаның үйлесімділігі мен оңтайлануы, қоғаммен және өз-өзімен өзара іс-қимыл жасаудың жаңа (күш қолданбайтын) тәсілдерін меңгеру, психологиялық проблемаларды шешу;</w:t>
      </w:r>
    </w:p>
    <w:bookmarkEnd w:id="57"/>
    <w:bookmarkStart w:name="z70" w:id="58"/>
    <w:p>
      <w:pPr>
        <w:spacing w:after="0"/>
        <w:ind w:left="0"/>
        <w:jc w:val="both"/>
      </w:pPr>
      <w:r>
        <w:rPr>
          <w:rFonts w:ascii="Times New Roman"/>
          <w:b w:val="false"/>
          <w:i w:val="false"/>
          <w:color w:val="000000"/>
          <w:sz w:val="28"/>
        </w:rPr>
        <w:t>
      3) түзету әсерінің тиімділігін бағалау – психологиялық жай-күй динамикасын өлшеу (тесттер, әдістемелер), мінез-құлықтың позитивті (күш қолданбайтын) ұстанымының, реакциясы мен уайымының пайда болуы, психоэмоционалдық жай-күйінің тұрақтануы.</w:t>
      </w:r>
    </w:p>
    <w:bookmarkEnd w:id="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қылмыстық</w:t>
            </w:r>
            <w:r>
              <w:br/>
            </w:r>
            <w:r>
              <w:rPr>
                <w:rFonts w:ascii="Times New Roman"/>
                <w:b w:val="false"/>
                <w:i w:val="false"/>
                <w:color w:val="000000"/>
                <w:sz w:val="20"/>
              </w:rPr>
              <w:t>құқық бұзушылықты күш</w:t>
            </w:r>
            <w:r>
              <w:br/>
            </w:r>
            <w:r>
              <w:rPr>
                <w:rFonts w:ascii="Times New Roman"/>
                <w:b w:val="false"/>
                <w:i w:val="false"/>
                <w:color w:val="000000"/>
                <w:sz w:val="20"/>
              </w:rPr>
              <w:t>қолдана отырып жасаған</w:t>
            </w:r>
            <w:r>
              <w:br/>
            </w:r>
            <w:r>
              <w:rPr>
                <w:rFonts w:ascii="Times New Roman"/>
                <w:b w:val="false"/>
                <w:i w:val="false"/>
                <w:color w:val="000000"/>
                <w:sz w:val="20"/>
              </w:rPr>
              <w:t>адамдарға денсаулық сақтау</w:t>
            </w:r>
            <w:r>
              <w:br/>
            </w:r>
            <w:r>
              <w:rPr>
                <w:rFonts w:ascii="Times New Roman"/>
                <w:b w:val="false"/>
                <w:i w:val="false"/>
                <w:color w:val="000000"/>
                <w:sz w:val="20"/>
              </w:rPr>
              <w:t>ұйымдарында психологиялық</w:t>
            </w:r>
            <w:r>
              <w:br/>
            </w:r>
            <w:r>
              <w:rPr>
                <w:rFonts w:ascii="Times New Roman"/>
                <w:b w:val="false"/>
                <w:i w:val="false"/>
                <w:color w:val="000000"/>
                <w:sz w:val="20"/>
              </w:rPr>
              <w:t>көмек көрсетудің қағидаларына</w:t>
            </w:r>
            <w:r>
              <w:br/>
            </w:r>
            <w:r>
              <w:rPr>
                <w:rFonts w:ascii="Times New Roman"/>
                <w:b w:val="false"/>
                <w:i w:val="false"/>
                <w:color w:val="000000"/>
                <w:sz w:val="20"/>
              </w:rPr>
              <w:t>1-қосымша</w:t>
            </w:r>
          </w:p>
        </w:tc>
      </w:tr>
    </w:tbl>
    <w:bookmarkStart w:name="z72" w:id="59"/>
    <w:p>
      <w:pPr>
        <w:spacing w:after="0"/>
        <w:ind w:left="0"/>
        <w:jc w:val="left"/>
      </w:pPr>
      <w:r>
        <w:rPr>
          <w:rFonts w:ascii="Times New Roman"/>
          <w:b/>
          <w:i w:val="false"/>
          <w:color w:val="000000"/>
        </w:rPr>
        <w:t xml:space="preserve"> Әкімшілік қылмыстық құқық бұзушылықты күш қолдана отырып жасаған адамдарға денсаулық сақтау ұйымдарында психологиялық көмек көрсетуге ақпараттандырылған келісім</w:t>
      </w:r>
    </w:p>
    <w:bookmarkEnd w:id="59"/>
    <w:bookmarkStart w:name="z73" w:id="60"/>
    <w:p>
      <w:pPr>
        <w:spacing w:after="0"/>
        <w:ind w:left="0"/>
        <w:jc w:val="both"/>
      </w:pPr>
      <w:r>
        <w:rPr>
          <w:rFonts w:ascii="Times New Roman"/>
          <w:b w:val="false"/>
          <w:i w:val="false"/>
          <w:color w:val="000000"/>
          <w:sz w:val="28"/>
        </w:rPr>
        <w:t>
      Жеке сәйкестендіру нөмірі________________________________________</w:t>
      </w:r>
    </w:p>
    <w:bookmarkEnd w:id="60"/>
    <w:bookmarkStart w:name="z74" w:id="61"/>
    <w:p>
      <w:pPr>
        <w:spacing w:after="0"/>
        <w:ind w:left="0"/>
        <w:jc w:val="both"/>
      </w:pPr>
      <w:r>
        <w:rPr>
          <w:rFonts w:ascii="Times New Roman"/>
          <w:b w:val="false"/>
          <w:i w:val="false"/>
          <w:color w:val="000000"/>
          <w:sz w:val="28"/>
        </w:rPr>
        <w:t>
      Тегі, аты, әкесінің аты (бар болған жағдайда) (толық) __________________</w:t>
      </w:r>
    </w:p>
    <w:bookmarkEnd w:id="61"/>
    <w:bookmarkStart w:name="z75" w:id="62"/>
    <w:p>
      <w:pPr>
        <w:spacing w:after="0"/>
        <w:ind w:left="0"/>
        <w:jc w:val="both"/>
      </w:pPr>
      <w:r>
        <w:rPr>
          <w:rFonts w:ascii="Times New Roman"/>
          <w:b w:val="false"/>
          <w:i w:val="false"/>
          <w:color w:val="000000"/>
          <w:sz w:val="28"/>
        </w:rPr>
        <w:t>
      Туған күні "____" _________________ ____________________________ж.</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ұйымда бола отырып (медициналық ұйымның</w:t>
      </w:r>
    </w:p>
    <w:bookmarkStart w:name="z77" w:id="63"/>
    <w:p>
      <w:pPr>
        <w:spacing w:after="0"/>
        <w:ind w:left="0"/>
        <w:jc w:val="both"/>
      </w:pPr>
      <w:r>
        <w:rPr>
          <w:rFonts w:ascii="Times New Roman"/>
          <w:b w:val="false"/>
          <w:i w:val="false"/>
          <w:color w:val="000000"/>
          <w:sz w:val="28"/>
        </w:rPr>
        <w:t>
      атауы)______________________________________________________________</w:t>
      </w:r>
    </w:p>
    <w:bookmarkEnd w:id="63"/>
    <w:bookmarkStart w:name="z78" w:id="64"/>
    <w:p>
      <w:pPr>
        <w:spacing w:after="0"/>
        <w:ind w:left="0"/>
        <w:jc w:val="both"/>
      </w:pPr>
      <w:r>
        <w:rPr>
          <w:rFonts w:ascii="Times New Roman"/>
          <w:b w:val="false"/>
          <w:i w:val="false"/>
          <w:color w:val="000000"/>
          <w:sz w:val="28"/>
        </w:rPr>
        <w:t>
      психологиялық көмекті жүзеге асыруға ерікті түрде келісім беремін және мына қағидаларды сақтауға міндеттенемін:</w:t>
      </w:r>
    </w:p>
    <w:bookmarkEnd w:id="64"/>
    <w:bookmarkStart w:name="z79" w:id="65"/>
    <w:p>
      <w:pPr>
        <w:spacing w:after="0"/>
        <w:ind w:left="0"/>
        <w:jc w:val="both"/>
      </w:pPr>
      <w:r>
        <w:rPr>
          <w:rFonts w:ascii="Times New Roman"/>
          <w:b w:val="false"/>
          <w:i w:val="false"/>
          <w:color w:val="000000"/>
          <w:sz w:val="28"/>
        </w:rPr>
        <w:t>
      1) мыналарға:</w:t>
      </w:r>
    </w:p>
    <w:bookmarkEnd w:id="65"/>
    <w:bookmarkStart w:name="z80" w:id="66"/>
    <w:p>
      <w:pPr>
        <w:spacing w:after="0"/>
        <w:ind w:left="0"/>
        <w:jc w:val="both"/>
      </w:pPr>
      <w:r>
        <w:rPr>
          <w:rFonts w:ascii="Times New Roman"/>
          <w:b w:val="false"/>
          <w:i w:val="false"/>
          <w:color w:val="000000"/>
          <w:sz w:val="28"/>
        </w:rPr>
        <w:t>
      психологиялық түзетуге қатысуға;</w:t>
      </w:r>
    </w:p>
    <w:bookmarkEnd w:id="66"/>
    <w:bookmarkStart w:name="z81" w:id="67"/>
    <w:p>
      <w:pPr>
        <w:spacing w:after="0"/>
        <w:ind w:left="0"/>
        <w:jc w:val="both"/>
      </w:pPr>
      <w:r>
        <w:rPr>
          <w:rFonts w:ascii="Times New Roman"/>
          <w:b w:val="false"/>
          <w:i w:val="false"/>
          <w:color w:val="000000"/>
          <w:sz w:val="28"/>
        </w:rPr>
        <w:t>
      сессияларға тұрақты қатысу және уақтылы келуге;</w:t>
      </w:r>
    </w:p>
    <w:bookmarkEnd w:id="67"/>
    <w:bookmarkStart w:name="z82" w:id="68"/>
    <w:p>
      <w:pPr>
        <w:spacing w:after="0"/>
        <w:ind w:left="0"/>
        <w:jc w:val="both"/>
      </w:pPr>
      <w:r>
        <w:rPr>
          <w:rFonts w:ascii="Times New Roman"/>
          <w:b w:val="false"/>
          <w:i w:val="false"/>
          <w:color w:val="000000"/>
          <w:sz w:val="28"/>
        </w:rPr>
        <w:t>
      өзімді әдепті ұстауға (егер, топта немесе қызметкердің айтқандарымен келіспеген немесе ұнамаған жағдайда, айқайламау, балағаттамау, қорқыту немесе күш қолдануға жүгінбеу);</w:t>
      </w:r>
    </w:p>
    <w:bookmarkEnd w:id="68"/>
    <w:bookmarkStart w:name="z83" w:id="69"/>
    <w:p>
      <w:pPr>
        <w:spacing w:after="0"/>
        <w:ind w:left="0"/>
        <w:jc w:val="both"/>
      </w:pPr>
      <w:r>
        <w:rPr>
          <w:rFonts w:ascii="Times New Roman"/>
          <w:b w:val="false"/>
          <w:i w:val="false"/>
          <w:color w:val="000000"/>
          <w:sz w:val="28"/>
        </w:rPr>
        <w:t>
      басқалардың сөзін бөлмеуге;</w:t>
      </w:r>
    </w:p>
    <w:bookmarkEnd w:id="69"/>
    <w:bookmarkStart w:name="z84" w:id="70"/>
    <w:p>
      <w:pPr>
        <w:spacing w:after="0"/>
        <w:ind w:left="0"/>
        <w:jc w:val="both"/>
      </w:pPr>
      <w:r>
        <w:rPr>
          <w:rFonts w:ascii="Times New Roman"/>
          <w:b w:val="false"/>
          <w:i w:val="false"/>
          <w:color w:val="000000"/>
          <w:sz w:val="28"/>
        </w:rPr>
        <w:t>
      сессияларға қатысқанға дейін 24 сағат ішінде психикаға белсенді әсер ететін заттарды қолданбауға;</w:t>
      </w:r>
    </w:p>
    <w:bookmarkEnd w:id="70"/>
    <w:bookmarkStart w:name="z85" w:id="71"/>
    <w:p>
      <w:pPr>
        <w:spacing w:after="0"/>
        <w:ind w:left="0"/>
        <w:jc w:val="both"/>
      </w:pPr>
      <w:r>
        <w:rPr>
          <w:rFonts w:ascii="Times New Roman"/>
          <w:b w:val="false"/>
          <w:i w:val="false"/>
          <w:color w:val="000000"/>
          <w:sz w:val="28"/>
        </w:rPr>
        <w:t>
      психологиялық түзетуге қатысатын басқа адамдардан алынған ақпараттың құпиялығын сақтауға келісемін;</w:t>
      </w:r>
    </w:p>
    <w:bookmarkEnd w:id="71"/>
    <w:bookmarkStart w:name="z86" w:id="72"/>
    <w:p>
      <w:pPr>
        <w:spacing w:after="0"/>
        <w:ind w:left="0"/>
        <w:jc w:val="both"/>
      </w:pPr>
      <w:r>
        <w:rPr>
          <w:rFonts w:ascii="Times New Roman"/>
          <w:b w:val="false"/>
          <w:i w:val="false"/>
          <w:color w:val="000000"/>
          <w:sz w:val="28"/>
        </w:rPr>
        <w:t>
      2) мыналарды:</w:t>
      </w:r>
    </w:p>
    <w:bookmarkEnd w:id="72"/>
    <w:bookmarkStart w:name="z87" w:id="73"/>
    <w:p>
      <w:pPr>
        <w:spacing w:after="0"/>
        <w:ind w:left="0"/>
        <w:jc w:val="both"/>
      </w:pPr>
      <w:r>
        <w:rPr>
          <w:rFonts w:ascii="Times New Roman"/>
          <w:b w:val="false"/>
          <w:i w:val="false"/>
          <w:color w:val="000000"/>
          <w:sz w:val="28"/>
        </w:rPr>
        <w:t>
      психологқа барған кезде менен ұстамдылық танытуымды күтетінін;</w:t>
      </w:r>
    </w:p>
    <w:bookmarkEnd w:id="73"/>
    <w:bookmarkStart w:name="z88" w:id="74"/>
    <w:p>
      <w:pPr>
        <w:spacing w:after="0"/>
        <w:ind w:left="0"/>
        <w:jc w:val="both"/>
      </w:pPr>
      <w:r>
        <w:rPr>
          <w:rFonts w:ascii="Times New Roman"/>
          <w:b w:val="false"/>
          <w:i w:val="false"/>
          <w:color w:val="000000"/>
          <w:sz w:val="28"/>
        </w:rPr>
        <w:t>
      менің алға жылжуым менің тарапымнан орын алған барлық жағдайларды толық және шынайы түсінуіме, сондай-ақ үй тапсырмасын орындауыма байланысты екенін;</w:t>
      </w:r>
    </w:p>
    <w:bookmarkEnd w:id="74"/>
    <w:bookmarkStart w:name="z89" w:id="75"/>
    <w:p>
      <w:pPr>
        <w:spacing w:after="0"/>
        <w:ind w:left="0"/>
        <w:jc w:val="both"/>
      </w:pPr>
      <w:r>
        <w:rPr>
          <w:rFonts w:ascii="Times New Roman"/>
          <w:b w:val="false"/>
          <w:i w:val="false"/>
          <w:color w:val="000000"/>
          <w:sz w:val="28"/>
        </w:rPr>
        <w:t>
      топ жетекшілерінің топтық процеске басшылық ету үшін сөйлеп тұрғандардың сөзін бөлу құқығына ие екенін түсінемін.</w:t>
      </w:r>
    </w:p>
    <w:bookmarkEnd w:id="75"/>
    <w:bookmarkStart w:name="z90" w:id="76"/>
    <w:p>
      <w:pPr>
        <w:spacing w:after="0"/>
        <w:ind w:left="0"/>
        <w:jc w:val="both"/>
      </w:pPr>
      <w:r>
        <w:rPr>
          <w:rFonts w:ascii="Times New Roman"/>
          <w:b w:val="false"/>
          <w:i w:val="false"/>
          <w:color w:val="000000"/>
          <w:sz w:val="28"/>
        </w:rPr>
        <w:t>
      3) егер, мен белгіленген уақытта сабақты қалдырған болсам, ол туралы құқық қорғау органдарына хабарланатыны туралы хабардармын.</w:t>
      </w:r>
    </w:p>
    <w:bookmarkEnd w:id="76"/>
    <w:bookmarkStart w:name="z91" w:id="77"/>
    <w:p>
      <w:pPr>
        <w:spacing w:after="0"/>
        <w:ind w:left="0"/>
        <w:jc w:val="both"/>
      </w:pPr>
      <w:r>
        <w:rPr>
          <w:rFonts w:ascii="Times New Roman"/>
          <w:b w:val="false"/>
          <w:i w:val="false"/>
          <w:color w:val="000000"/>
          <w:sz w:val="28"/>
        </w:rPr>
        <w:t>
      Ұсынылатын құжаттардың дұрыстығын растау үшін талап етілетін өзге де мәліметтерді қамтитын қолжетімділігі шектеулі дербес деректерге қол жеткізуге келісемін.</w:t>
      </w:r>
    </w:p>
    <w:bookmarkEnd w:id="77"/>
    <w:bookmarkStart w:name="z92" w:id="78"/>
    <w:p>
      <w:pPr>
        <w:spacing w:after="0"/>
        <w:ind w:left="0"/>
        <w:jc w:val="both"/>
      </w:pPr>
      <w:r>
        <w:rPr>
          <w:rFonts w:ascii="Times New Roman"/>
          <w:b w:val="false"/>
          <w:i w:val="false"/>
          <w:color w:val="000000"/>
          <w:sz w:val="28"/>
        </w:rPr>
        <w:t>
      Маған кез келген сұрақ қою мүмкіндігі берілді және барлық сұрақтарға қолжетімді түрде толық жауап алдым.</w:t>
      </w:r>
    </w:p>
    <w:bookmarkEnd w:id="78"/>
    <w:bookmarkStart w:name="z93" w:id="79"/>
    <w:p>
      <w:pPr>
        <w:spacing w:after="0"/>
        <w:ind w:left="0"/>
        <w:jc w:val="both"/>
      </w:pPr>
      <w:r>
        <w:rPr>
          <w:rFonts w:ascii="Times New Roman"/>
          <w:b w:val="false"/>
          <w:i w:val="false"/>
          <w:color w:val="000000"/>
          <w:sz w:val="28"/>
        </w:rPr>
        <w:t>
      Қолы: __________ Күні мен уақыты "____" ___________ 20 __ ж.</w:t>
      </w:r>
    </w:p>
    <w:bookmarkEnd w:id="7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қылмыстық</w:t>
            </w:r>
            <w:r>
              <w:br/>
            </w:r>
            <w:r>
              <w:rPr>
                <w:rFonts w:ascii="Times New Roman"/>
                <w:b w:val="false"/>
                <w:i w:val="false"/>
                <w:color w:val="000000"/>
                <w:sz w:val="20"/>
              </w:rPr>
              <w:t>құқық бұзушылықты күш</w:t>
            </w:r>
            <w:r>
              <w:br/>
            </w:r>
            <w:r>
              <w:rPr>
                <w:rFonts w:ascii="Times New Roman"/>
                <w:b w:val="false"/>
                <w:i w:val="false"/>
                <w:color w:val="000000"/>
                <w:sz w:val="20"/>
              </w:rPr>
              <w:t>қолдана отырып жасаған</w:t>
            </w:r>
            <w:r>
              <w:br/>
            </w:r>
            <w:r>
              <w:rPr>
                <w:rFonts w:ascii="Times New Roman"/>
                <w:b w:val="false"/>
                <w:i w:val="false"/>
                <w:color w:val="000000"/>
                <w:sz w:val="20"/>
              </w:rPr>
              <w:t>адамдарға денсаулық сақтау</w:t>
            </w:r>
            <w:r>
              <w:br/>
            </w:r>
            <w:r>
              <w:rPr>
                <w:rFonts w:ascii="Times New Roman"/>
                <w:b w:val="false"/>
                <w:i w:val="false"/>
                <w:color w:val="000000"/>
                <w:sz w:val="20"/>
              </w:rPr>
              <w:t>ұйымдарында психологиялық</w:t>
            </w:r>
            <w:r>
              <w:br/>
            </w:r>
            <w:r>
              <w:rPr>
                <w:rFonts w:ascii="Times New Roman"/>
                <w:b w:val="false"/>
                <w:i w:val="false"/>
                <w:color w:val="000000"/>
                <w:sz w:val="20"/>
              </w:rPr>
              <w:t>көмек көрсетудің қағидаларына</w:t>
            </w:r>
            <w:r>
              <w:br/>
            </w:r>
            <w:r>
              <w:rPr>
                <w:rFonts w:ascii="Times New Roman"/>
                <w:b w:val="false"/>
                <w:i w:val="false"/>
                <w:color w:val="000000"/>
                <w:sz w:val="20"/>
              </w:rPr>
              <w:t>2-қосымша</w:t>
            </w:r>
          </w:p>
        </w:tc>
      </w:tr>
    </w:tbl>
    <w:bookmarkStart w:name="z95" w:id="80"/>
    <w:p>
      <w:pPr>
        <w:spacing w:after="0"/>
        <w:ind w:left="0"/>
        <w:jc w:val="left"/>
      </w:pPr>
      <w:r>
        <w:rPr>
          <w:rFonts w:ascii="Times New Roman"/>
          <w:b/>
          <w:i w:val="false"/>
          <w:color w:val="000000"/>
        </w:rPr>
        <w:t xml:space="preserve"> Деструктивтік (күш қолдана отырып) мінез-құлықты ӘҚҚБКЖ адамдарға психологиялық түзету жүргізу үшін психологиялық көмек көрсету жеке бағдарламасын әзірлеу принциптері</w:t>
      </w:r>
    </w:p>
    <w:bookmarkEnd w:id="80"/>
    <w:bookmarkStart w:name="z96" w:id="81"/>
    <w:p>
      <w:pPr>
        <w:spacing w:after="0"/>
        <w:ind w:left="0"/>
        <w:jc w:val="both"/>
      </w:pPr>
      <w:r>
        <w:rPr>
          <w:rFonts w:ascii="Times New Roman"/>
          <w:b w:val="false"/>
          <w:i w:val="false"/>
          <w:color w:val="000000"/>
          <w:sz w:val="28"/>
        </w:rPr>
        <w:t>
      Психологиялық түзету жүргізу кезінде:</w:t>
      </w:r>
    </w:p>
    <w:bookmarkEnd w:id="81"/>
    <w:bookmarkStart w:name="z97" w:id="82"/>
    <w:p>
      <w:pPr>
        <w:spacing w:after="0"/>
        <w:ind w:left="0"/>
        <w:jc w:val="both"/>
      </w:pPr>
      <w:r>
        <w:rPr>
          <w:rFonts w:ascii="Times New Roman"/>
          <w:b w:val="false"/>
          <w:i w:val="false"/>
          <w:color w:val="000000"/>
          <w:sz w:val="28"/>
        </w:rPr>
        <w:t>
      1) психологиялық түзетудің мақсаттарын қалыптастыру;</w:t>
      </w:r>
    </w:p>
    <w:bookmarkEnd w:id="82"/>
    <w:bookmarkStart w:name="z98" w:id="83"/>
    <w:p>
      <w:pPr>
        <w:spacing w:after="0"/>
        <w:ind w:left="0"/>
        <w:jc w:val="both"/>
      </w:pPr>
      <w:r>
        <w:rPr>
          <w:rFonts w:ascii="Times New Roman"/>
          <w:b w:val="false"/>
          <w:i w:val="false"/>
          <w:color w:val="000000"/>
          <w:sz w:val="28"/>
        </w:rPr>
        <w:t>
      2) психологиялық түзетудің мақсаттарын нақтылайтын міндеттерді айқындау;</w:t>
      </w:r>
    </w:p>
    <w:bookmarkEnd w:id="83"/>
    <w:bookmarkStart w:name="z99" w:id="84"/>
    <w:p>
      <w:pPr>
        <w:spacing w:after="0"/>
        <w:ind w:left="0"/>
        <w:jc w:val="both"/>
      </w:pPr>
      <w:r>
        <w:rPr>
          <w:rFonts w:ascii="Times New Roman"/>
          <w:b w:val="false"/>
          <w:i w:val="false"/>
          <w:color w:val="000000"/>
          <w:sz w:val="28"/>
        </w:rPr>
        <w:t>
      3) психологиялық түзету жүргізу стратегиясы мен тактикасын таңдау;</w:t>
      </w:r>
    </w:p>
    <w:bookmarkEnd w:id="84"/>
    <w:bookmarkStart w:name="z100" w:id="85"/>
    <w:p>
      <w:pPr>
        <w:spacing w:after="0"/>
        <w:ind w:left="0"/>
        <w:jc w:val="both"/>
      </w:pPr>
      <w:r>
        <w:rPr>
          <w:rFonts w:ascii="Times New Roman"/>
          <w:b w:val="false"/>
          <w:i w:val="false"/>
          <w:color w:val="000000"/>
          <w:sz w:val="28"/>
        </w:rPr>
        <w:t>
      4) клиенттермен жұмыс істеу (жеке, топтық немесе аралас) түрін анықтау;</w:t>
      </w:r>
    </w:p>
    <w:bookmarkEnd w:id="85"/>
    <w:bookmarkStart w:name="z101" w:id="86"/>
    <w:p>
      <w:pPr>
        <w:spacing w:after="0"/>
        <w:ind w:left="0"/>
        <w:jc w:val="both"/>
      </w:pPr>
      <w:r>
        <w:rPr>
          <w:rFonts w:ascii="Times New Roman"/>
          <w:b w:val="false"/>
          <w:i w:val="false"/>
          <w:color w:val="000000"/>
          <w:sz w:val="28"/>
        </w:rPr>
        <w:t>
      5) психологиялық түзету әдістемесі мен техникасы;</w:t>
      </w:r>
    </w:p>
    <w:bookmarkEnd w:id="86"/>
    <w:bookmarkStart w:name="z102" w:id="87"/>
    <w:p>
      <w:pPr>
        <w:spacing w:after="0"/>
        <w:ind w:left="0"/>
        <w:jc w:val="both"/>
      </w:pPr>
      <w:r>
        <w:rPr>
          <w:rFonts w:ascii="Times New Roman"/>
          <w:b w:val="false"/>
          <w:i w:val="false"/>
          <w:color w:val="000000"/>
          <w:sz w:val="28"/>
        </w:rPr>
        <w:t>
      6) бүкіл психологиялық түзетуді іске асыру үшін қажетті жалпы уақытты анықтау;</w:t>
      </w:r>
    </w:p>
    <w:bookmarkEnd w:id="87"/>
    <w:bookmarkStart w:name="z103" w:id="88"/>
    <w:p>
      <w:pPr>
        <w:spacing w:after="0"/>
        <w:ind w:left="0"/>
        <w:jc w:val="both"/>
      </w:pPr>
      <w:r>
        <w:rPr>
          <w:rFonts w:ascii="Times New Roman"/>
          <w:b w:val="false"/>
          <w:i w:val="false"/>
          <w:color w:val="000000"/>
          <w:sz w:val="28"/>
        </w:rPr>
        <w:t>
      7) қажетті кездесулердің жиілігін анықтау (күнделікті, аптасына бір рет, аптасына 2 рет, екі аптада 1 рет);</w:t>
      </w:r>
    </w:p>
    <w:bookmarkEnd w:id="88"/>
    <w:bookmarkStart w:name="z104" w:id="89"/>
    <w:p>
      <w:pPr>
        <w:spacing w:after="0"/>
        <w:ind w:left="0"/>
        <w:jc w:val="both"/>
      </w:pPr>
      <w:r>
        <w:rPr>
          <w:rFonts w:ascii="Times New Roman"/>
          <w:b w:val="false"/>
          <w:i w:val="false"/>
          <w:color w:val="000000"/>
          <w:sz w:val="28"/>
        </w:rPr>
        <w:t>
      8) әрбір сабақтың ұзақтығын анықтау (түзету бағдарламасының басында 10-15 минуттан соңғы кезеңде 1,5-2 сағатқа дейін);</w:t>
      </w:r>
    </w:p>
    <w:bookmarkEnd w:id="89"/>
    <w:bookmarkStart w:name="z105" w:id="90"/>
    <w:p>
      <w:pPr>
        <w:spacing w:after="0"/>
        <w:ind w:left="0"/>
        <w:jc w:val="both"/>
      </w:pPr>
      <w:r>
        <w:rPr>
          <w:rFonts w:ascii="Times New Roman"/>
          <w:b w:val="false"/>
          <w:i w:val="false"/>
          <w:color w:val="000000"/>
          <w:sz w:val="28"/>
        </w:rPr>
        <w:t>
      9) басқа адамдардың жұмысқа қатысу түрлерін жоспарлау (отбасымен жұмыс істеу кезінде – туыстарды, маңызды орын алатын ересектерді);</w:t>
      </w:r>
    </w:p>
    <w:bookmarkEnd w:id="90"/>
    <w:bookmarkStart w:name="z106" w:id="91"/>
    <w:p>
      <w:pPr>
        <w:spacing w:after="0"/>
        <w:ind w:left="0"/>
        <w:jc w:val="both"/>
      </w:pPr>
      <w:r>
        <w:rPr>
          <w:rFonts w:ascii="Times New Roman"/>
          <w:b w:val="false"/>
          <w:i w:val="false"/>
          <w:color w:val="000000"/>
          <w:sz w:val="28"/>
        </w:rPr>
        <w:t>
      10) психологиялық түзету бағдарламасын іске асыру (психологиялық түзету бағдарламасы барысының динамикасын бақылауды, толықтырулар мен өзгерістер енгізу мүмкіндігін көздеу қажет);</w:t>
      </w:r>
    </w:p>
    <w:bookmarkEnd w:id="91"/>
    <w:bookmarkStart w:name="z107" w:id="92"/>
    <w:p>
      <w:pPr>
        <w:spacing w:after="0"/>
        <w:ind w:left="0"/>
        <w:jc w:val="both"/>
      </w:pPr>
      <w:r>
        <w:rPr>
          <w:rFonts w:ascii="Times New Roman"/>
          <w:b w:val="false"/>
          <w:i w:val="false"/>
          <w:color w:val="000000"/>
          <w:sz w:val="28"/>
        </w:rPr>
        <w:t>
      11) қажетті материалдар мен жабдықтарды дайындау қажет.</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