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0d2" w14:textId="804c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4 шілдедегі № 419 бұйрығы. Қазақстан Республикасының Әділет министрлігінде 2024 жылғы 5 шілдеде № 34709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15.07.2024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 (жиырма) фильтрлі, фильтрсіз сигаретке, папиростарға, сигариллаларға және қыздырылатын темекісі бар бұйымдарға: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жылғы 15 шілдеден бастап 2024 жылғы 31 желтоқсанды қоса алғанға дейін сегіз жүз жиырма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жылғы 1 қаңтардан сегіз жүз жетпіс теңге мөлшерінде ең төменгі бөлшек сауда бағалары бекітілсін.".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15 шілдеден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