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f167" w14:textId="a8ff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5 шілдедегі № 154 бұйрығы. Қазақстан Республикасының Әділет министрлігінде 2024 жылғы 9 шілдеде № 34715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қағидаларын бекіту туралы" Қазақстан Республикасы Экология, геология және табиғи ресурстар министрінің 2021 жылғы 20 қазандағы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24835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Мемлекеттік қызмет Қазақстан Республикасы Экология және табиғи ресурстар министрлігі Орман шаруашылығы және жануарлар дүниесі комитетінің Марқакөл мемлекеттік табиғи қорығымен (бұдан әрі – көрсетілетін қызметті беруші) жеке және заңды тұлғаларға (бұдан әрі – көрсетілетін қызметті алушы) көрсетіледі.</w:t>
      </w:r>
    </w:p>
    <w:bookmarkEnd w:id="1"/>
    <w:p>
      <w:pPr>
        <w:spacing w:after="0"/>
        <w:ind w:left="0"/>
        <w:jc w:val="both"/>
      </w:pPr>
      <w:r>
        <w:rPr>
          <w:rFonts w:ascii="Times New Roman"/>
          <w:b w:val="false"/>
          <w:i w:val="false"/>
          <w:color w:val="000000"/>
          <w:sz w:val="28"/>
        </w:rPr>
        <w:t>
      Ерекше қорғалатын табиғи аумақтар саласындағы орталық мемлекеттік орган осы Қағидаларға енгізілген өзгерістер және (немесе) толықтырулар туралы ақпаратты көрсетілетін қызметті берушіге және Бірыңғай байланыс-орталығына үш жұмыс күні ішінде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Электрондық цифрлық қолтаңбамен (бұдан әрі – ЭЦҚ) қол қойылған,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беруге арналған өтінім (бұдан әрі – өтінім) www.egov.kz "электрондық үкіметтің" веб-порталы (бұдан әрі – Портал) арқылы жіберіледі, көрсетілетін қызметті берушіге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түрде ұсынады.</w:t>
      </w:r>
    </w:p>
    <w:p>
      <w:pPr>
        <w:spacing w:after="0"/>
        <w:ind w:left="0"/>
        <w:jc w:val="both"/>
      </w:pPr>
      <w:r>
        <w:rPr>
          <w:rFonts w:ascii="Times New Roman"/>
          <w:b w:val="false"/>
          <w:i w:val="false"/>
          <w:color w:val="000000"/>
          <w:sz w:val="28"/>
        </w:rPr>
        <w:t xml:space="preserve">
      Мемлекеттік қызмет көрсетудің негізгі талаптары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көрсетуге қойылатын негізгі талаптар тізбесінде баяндалған.</w:t>
      </w:r>
    </w:p>
    <w:p>
      <w:pPr>
        <w:spacing w:after="0"/>
        <w:ind w:left="0"/>
        <w:jc w:val="both"/>
      </w:pPr>
      <w:r>
        <w:rPr>
          <w:rFonts w:ascii="Times New Roman"/>
          <w:b w:val="false"/>
          <w:i w:val="false"/>
          <w:color w:val="000000"/>
          <w:sz w:val="28"/>
        </w:rPr>
        <w:t>
      Жеке басты куәландыратын құжаттар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өтінім берген кезде, "Дербес деректер және оларды қорғау туралы" Қазақстан Республикасы Заңының 8-бабы </w:t>
      </w:r>
      <w:r>
        <w:rPr>
          <w:rFonts w:ascii="Times New Roman"/>
          <w:b w:val="false"/>
          <w:i w:val="false"/>
          <w:color w:val="000000"/>
          <w:sz w:val="28"/>
        </w:rPr>
        <w:t>1-тармағына</w:t>
      </w:r>
      <w:r>
        <w:rPr>
          <w:rFonts w:ascii="Times New Roman"/>
          <w:b w:val="false"/>
          <w:i w:val="false"/>
          <w:color w:val="000000"/>
          <w:sz w:val="28"/>
        </w:rPr>
        <w:t xml:space="preserve"> сәйкес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 және осы Қағидалардың талаптарымен таныстырылады.</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bookmarkStart w:name="z7" w:id="2"/>
    <w:p>
      <w:pPr>
        <w:spacing w:after="0"/>
        <w:ind w:left="0"/>
        <w:jc w:val="both"/>
      </w:pPr>
      <w:r>
        <w:rPr>
          <w:rFonts w:ascii="Times New Roman"/>
          <w:b w:val="false"/>
          <w:i w:val="false"/>
          <w:color w:val="000000"/>
          <w:sz w:val="28"/>
        </w:rPr>
        <w:t>
      4. Көрсетілетін қызметті берушінің кеңсесі құжаттар келіп түскен күні оларды қабылдауды, тіркеуді жүзеге асырады және көрсетілетін қызметті берушінің орындаушысына қарауына жібереді.</w:t>
      </w:r>
    </w:p>
    <w:bookmarkEnd w:id="2"/>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өтінімді алған сәттен бастап 2 (екі) жұмыс күні ішінде ұсынылған ақпараттың дұрыстығын тексереді.</w:t>
      </w:r>
    </w:p>
    <w:p>
      <w:pPr>
        <w:spacing w:after="0"/>
        <w:ind w:left="0"/>
        <w:jc w:val="both"/>
      </w:pPr>
      <w:r>
        <w:rPr>
          <w:rFonts w:ascii="Times New Roman"/>
          <w:b w:val="false"/>
          <w:i w:val="false"/>
          <w:color w:val="000000"/>
          <w:sz w:val="28"/>
        </w:rPr>
        <w:t>
      Мемлекеттік қызметті алу үшін көрсетілетін қызметті алушы ұсынған мәліметтердің және (немесе) онда көрсетілген деректердің (мәліметтердің) дәйексіздігі және көрсетілетін қызметті алушының және (немесе) ұсынылған мәліметтердің осы Қағидаларда белгіленген талаптарға сәйкес келмеуі анықталған жағдайда қызметті беруші мемлекеттік қызметті көрсетуден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Ұсынылған құжаттардың толықтығы фактісі анықталған кезде көрсетілетін қызметті беруші 1 (бір) жұмыс күні ішінде оларды осы Қағидалардың талаптарына сәйкестігі тұрғысынан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жолдаманы қалыптастырады не мемлекеттік қызметті көрсетуден дәлелді бас тартады.</w:t>
      </w:r>
    </w:p>
    <w:p>
      <w:pPr>
        <w:spacing w:after="0"/>
        <w:ind w:left="0"/>
        <w:jc w:val="both"/>
      </w:pPr>
      <w:r>
        <w:rPr>
          <w:rFonts w:ascii="Times New Roman"/>
          <w:b w:val="false"/>
          <w:i w:val="false"/>
          <w:color w:val="000000"/>
          <w:sz w:val="28"/>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жолдаманы алған кезде көрсетілетін қызметті алушы осы Қағидалардың талаптарымен танысады.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электрондық құжат нысанында жіберіледі және сақталады.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көрсетуге қойылатын негізгі талаптар тізбесінде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2-қосымшасында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тақырыбы және реттік нөмірі 1-жол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жергілікті тұрғындардың мұқтажы үшін рұқсат етілетін әуесқойлық (спорттық) балық аулауға жолдама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 "Марқакөл мемлекеттік табиғи қорығы" Республикалық мемлекеттік мекемесі</w:t>
            </w:r>
          </w:p>
        </w:tc>
      </w:tr>
    </w:tbl>
    <w:p>
      <w:pPr>
        <w:spacing w:after="0"/>
        <w:ind w:left="0"/>
        <w:jc w:val="both"/>
      </w:pP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реттік нөмірі 4-жол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23918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экологиялық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"11. Мемлекеттік қызметті Қазақстан Республикасы Экология және табиғи ресурстар министрлігінің Экологиялық реттеу және бақылау комитеті және оның аумақтық бөлімшелері (бұдан әрі – 1- қызметті беруші 1) көрсетеді.";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көрсетілетін қызметті алу үшін көрсетілетін қызметті алушы 1 көрсетілетін қызметті берушіге "электрондық үкімет" веб-порталы www.egov.kz (бұдан әрі - портал) арқылы "Қоршаған ортаны қорғау саласындағы уәкілетті орган жүзеге асыратын мемлекеттік экологиялық сараптаманың қорытындысын беру" мемлекеттік қызмет көрсетуге қойылатын негізгі талаптар тізбесінің 8-тармағында көрсетілген қажетті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экологиялық сараптама жүргізуге өтінім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"Қоршаған ортаны қорғау саласындағы уәкілетті орган жүзеге асыратын мемлекеттік экологиялық сараптаманың қорытындысын беру" мемлекеттік қызмет көрсетуге қойылатын негізгі талаптар тізбесінде, сондай-ақ өзге де мәліметтерді қамтитын мемлекеттік қызмет көрсетуге қойылатын негізгі талаптардың тізбесі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"16. Мемлекеттік қызметті облыстардың, Астана, Алматы және Шымкент қалаларының жергілікті атқарушы органдары (бұдан әрі – 2 - қызметті беруші)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Мемлекеттік көрсетілетін қызметті алу үшін көрсетілетін қызметті алушы 2-көрсетілетін қызметті берушіге портал арқылы "Жергілікті атқарушы органдар жүзеге асыратын мемлекеттік экологиялық сараптама қорытындысын беру" мемлекеттік қызмет көрсетуге қойылатын негізгі талаптар тізбесінің 8-тармағында көрсетілген қажетті құжаттарды қоса бере отырып,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экологиялық сараптама жүргізуге өтінім жібереді.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"Жергілікті атқарушы органдар жүзеге асыратын мемлекеттік экологиялық сараптаманың қорытындыларын беру" мемлекеттік қызмет көрсетуге қойылатын негізгі талаптар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қағидаларына </w:t>
      </w:r>
      <w:r>
        <w:rPr>
          <w:rFonts w:ascii="Times New Roman"/>
          <w:b w:val="false"/>
          <w:i w:val="false"/>
          <w:color w:val="000000"/>
          <w:sz w:val="28"/>
        </w:rPr>
        <w:t>5-қосымшада</w:t>
      </w:r>
      <w:r>
        <w:rPr>
          <w:rFonts w:ascii="Times New Roman"/>
          <w:b w:val="false"/>
          <w:i w:val="false"/>
          <w:color w:val="000000"/>
          <w:sz w:val="28"/>
        </w:rPr>
        <w:t>:</w:t>
      </w:r>
    </w:p>
    <w:bookmarkStart w:name="z23" w:id="7"/>
    <w:p>
      <w:pPr>
        <w:spacing w:after="0"/>
        <w:ind w:left="0"/>
        <w:jc w:val="both"/>
      </w:pPr>
      <w:r>
        <w:rPr>
          <w:rFonts w:ascii="Times New Roman"/>
          <w:b w:val="false"/>
          <w:i w:val="false"/>
          <w:color w:val="000000"/>
          <w:sz w:val="28"/>
        </w:rPr>
        <w:t>
      тақырып және реттік нөмірі 1-жол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жүзеге асыратын мемлекеттік экологиялық сараптама қорытындыларын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bl>
    <w:p>
      <w:pPr>
        <w:spacing w:after="0"/>
        <w:ind w:left="0"/>
        <w:jc w:val="both"/>
      </w:pP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реттік нөмірі 4-жол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реттік нөмірі 5-жол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жүзеге асыратын мемлекеттік экологиялық сараптаманың қорытындысы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нәтижесінің нысаны - электрондық.</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қағидаларына </w:t>
      </w:r>
      <w:r>
        <w:rPr>
          <w:rFonts w:ascii="Times New Roman"/>
          <w:b w:val="false"/>
          <w:i w:val="false"/>
          <w:color w:val="000000"/>
          <w:sz w:val="28"/>
        </w:rPr>
        <w:t>6-қосымшада</w:t>
      </w:r>
      <w:r>
        <w:rPr>
          <w:rFonts w:ascii="Times New Roman"/>
          <w:b w:val="false"/>
          <w:i w:val="false"/>
          <w:color w:val="000000"/>
          <w:sz w:val="28"/>
        </w:rPr>
        <w:t>:</w:t>
      </w:r>
    </w:p>
    <w:bookmarkStart w:name="z27" w:id="10"/>
    <w:p>
      <w:pPr>
        <w:spacing w:after="0"/>
        <w:ind w:left="0"/>
        <w:jc w:val="both"/>
      </w:pPr>
      <w:r>
        <w:rPr>
          <w:rFonts w:ascii="Times New Roman"/>
          <w:b w:val="false"/>
          <w:i w:val="false"/>
          <w:color w:val="000000"/>
          <w:sz w:val="28"/>
        </w:rPr>
        <w:t>
      тақырып және реттік нөмірі 1-жол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жүзеге асыратын мемлекеттік экологиялық сараптама қорытындыларын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bl>
    <w:p>
      <w:pPr>
        <w:spacing w:after="0"/>
        <w:ind w:left="0"/>
        <w:jc w:val="both"/>
      </w:pP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реттік нөмірі 4-жол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29" w:id="12"/>
    <w:p>
      <w:pPr>
        <w:spacing w:after="0"/>
        <w:ind w:left="0"/>
        <w:jc w:val="both"/>
      </w:pPr>
      <w:r>
        <w:rPr>
          <w:rFonts w:ascii="Times New Roman"/>
          <w:b w:val="false"/>
          <w:i w:val="false"/>
          <w:color w:val="000000"/>
          <w:sz w:val="28"/>
        </w:rPr>
        <w:t>
      реттік нөмірі 5-жол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 жүзеге асыратын мемлекеттік экологиялық сараптаманың қорытындысы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нәтижесінің нысаны - электрондық.</w:t>
            </w:r>
          </w:p>
        </w:tc>
      </w:tr>
    </w:tbl>
    <w:p>
      <w:pPr>
        <w:spacing w:after="0"/>
        <w:ind w:left="0"/>
        <w:jc w:val="both"/>
      </w:pP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3. Заң қызметі департаменті заңнамада белгіленген тәртіппен:</w:t>
      </w:r>
    </w:p>
    <w:bookmarkEnd w:id="13"/>
    <w:bookmarkStart w:name="z31"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32" w:id="1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Start w:name="z34"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16"/>
    <w:bookmarkStart w:name="z35"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экологии и природных </w:t>
            </w:r>
          </w:p>
          <w:p>
            <w:pPr>
              <w:spacing w:after="20"/>
              <w:ind w:left="20"/>
              <w:jc w:val="both"/>
            </w:pPr>
          </w:p>
          <w:p>
            <w:pPr>
              <w:spacing w:after="20"/>
              <w:ind w:left="20"/>
              <w:jc w:val="both"/>
            </w:pPr>
            <w:r>
              <w:rPr>
                <w:rFonts w:ascii="Times New Roman"/>
                <w:b w:val="false"/>
                <w:i/>
                <w:color w:val="000000"/>
                <w:sz w:val="20"/>
              </w:rPr>
              <w:t xml:space="preserve">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