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0f28" w14:textId="0b20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"Геологиялық және (немесе) тау-кендік бөлуді беру және қайта ресімдеу қағидаларын бекіту туралы" Қазақстан Республикасы Экология, геология және табиғи ресурстар министрінің міндетін атқарушының 2021 жылғы 3 тамыздағы № 285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м.а. 2024 жылғы 22 шілдедегі № 275 бұйрығы. Қазақстан Республикасының Әділет министрлігінде 2024 жылғы 24 шілдеде № 34795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"Геологиялық және (немесе) тау-кендік бөлуді беру және қайта ресімдеу қағидаларын бекіту туралы" Қазақстан Республикасы Экология, геология және табиғи ресурстар министрінің міндетін атқарушының 2021 жылғы 3 тамыздағы № 285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23907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Геологиялық және (немесе) тау-кендік бөлуді беру және қайта ресімдеу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Ұлттық оператор өтінішті қарастырып, құжаттарды алған күннен бастап 10 (он) жұмыс күні ішінде қарау нәтижелері бойынша қорытындыны көрсетілетін қызметті берушіге жібереді.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 учаске (лер) аумағының Кодекстің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ережелеріне сәйкестігі тұрғысынан қорытындыны қарастырып, оны алған күннен бастап 5 (бес) жұмыс күні ішінде геологиялық және (немесе) тау-кен бөлуді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қорытындыны қарау кезінде көрсетілетін қызметті беруші учаске (лер) аумақтары Кодекстің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бола алмайтынын немесе жер қойнауын пайдалану жөніндегі операцияларды жүргізуге жол берілмейтін аумақтармен толық жанасатынын анықтаса, көрсетілетін қызметті беруші анықталған сәйкессіздіктермен дәлелді бас тартуды береді.";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"Геологиялық және (немесе) тау-кендік бөлуді беру және қайта рәсімдеу" мемлекеттік қызметін көрсетуге қойылатын негізгі талаптардың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Өнеркәсіп және құрылыс министрлігінің Геология комитеті және оның аумақтық органдары";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8-тармақтың 2) тармақшасы мынадай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Тау-кендік бөлуді алу үшін: "Minerals.gov.kz" ЖҚПБП арқылы: Қағидалар Тізбесінің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ЭЦҚ-мен куәландырылған электрондық құжат нысан бойынша тау-кендік бөлуді беруге және қайта рәсімдеуге өтініш;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құжаттардың электронды көшірмелері: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қойнауын пайдалануға арналған келісімшартқа өзгерістер мен толықтырулар енгізу жөніндегі құзыретті органның шешімі;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бөлу алаңының жалпы ауданы көрсетілген бұрыштық нүктелердің географиялық координаттары және сұратылған тау-кендік бөлудің пайдалы қазбалар қорларын ауданы және тереңдiгі бойынша есептеу шектерi көрсетілген графикалық материалдар. Пайдалы қазбаларды өндірумен байланысты емес тау-кен бөлудің шекаралары кеңейген жағдайда өтінішке жер қойнауын пайдаланушы әзірлеген техникалық негіздемелер, түсіндірмелер және осындай кеңейту қажеттілігіне графикалық материалдар қоса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жою/тексеру актісі (жер қойнауы учаскесінің бөлігінен бас тартқан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берушінің кеңсесі арқылы: келесі құжаттардың көшірмесі немесе түпнұсқасы: Қағидалар Тізбесінің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тау-кендік бөлуді беруге және қайта рәсімдеуге өтініш, жер қойнауын пайдалануға арналған келісімшартқа өзгерістер мен толықтырулар енгізу жөніндегі құзыретті органның шешімі;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бөлу алаңының жалпы ауданы көрсетілген бұрыштық нүктелердің географиялық координаттары және сұратылған тау-кендік бөлудің пайдалы қазбалар қорларын ауданы және тереңдiгі бойынша есептеу шектерi көрсетілген графикалық материалдар. Пайдалы қазбаларды өндірумен байланысты емес тау-кен бөлудің шекаралары кеңейген жағдайда өтінішке жер қойнауын пайдаланушы әзірлеген техникалық негіздемелер, түсіндірмелер және осындай кеңейту қажеттілігіне графикалық материалдар қоса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жою/тексеру актісі (жер қойнауы учаскесінің бөлігінен бас тартқан жағдайда).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ақпараттық жүйелерде қамтылған заңды тұлғаны мемлекеттік тіркеудің (қайта тіркеудің) жеке басын куәландыратын құжаттар туралы мәліметтерді көрсетілетін қызметті беруші тиісті мемлекеттік ақпараттық жүйелерден "электрондық үкімет" шлюзі арқылы алады.".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Геология комитеті заңнамада белгіленген тәртіппен: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Өнеркәсіп және құрылыс министрлігінің интернет-ресурсында орналастыруды қамтамасыз етсін.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