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dbce" w14:textId="9a7d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31 шiлдедегi № 106/қе бұйрығы. Қазақстан Республикасының Әділет министрлігінде 2024 жылғы 31 шілдеде № 34846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10-бабының </w:t>
      </w:r>
      <w:r>
        <w:rPr>
          <w:rFonts w:ascii="Times New Roman"/>
          <w:b w:val="false"/>
          <w:i w:val="false"/>
          <w:color w:val="000000"/>
          <w:sz w:val="28"/>
        </w:rPr>
        <w:t>3-тармағына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(бұдан әрі – Заң) 10-бабының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азаматтарын (бұдан әрі – азаматтар) жоғары білімнің білім беру бағдарламалары бойынша әскери, арнаулы оқу орындарына (бұдан әрі – ҰҚО ЖОО) оқуға қабылдау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Жоғары білім және жоғары білімнің оқыту мерзімі қысқартылған білім беру бағдарламалары бойынша кандидаттардың жасы ҰҚО ЖОО-ға оқуға түсетін жылы анықталады.</w:t>
      </w:r>
    </w:p>
    <w:bookmarkStart w:name="z10" w:id="4"/>
    <w:p>
      <w:pPr>
        <w:spacing w:after="0"/>
        <w:ind w:left="0"/>
        <w:jc w:val="both"/>
      </w:pPr>
      <w:r>
        <w:rPr>
          <w:rFonts w:ascii="Times New Roman"/>
          <w:b w:val="false"/>
          <w:i w:val="false"/>
          <w:color w:val="000000"/>
          <w:sz w:val="28"/>
        </w:rPr>
        <w:t>
      9. ҰҚО ЖОО-ға түсуге кандидаттар оқуға қабылдау жылына дейінгі жылдың 1 қарашасына дейін тұрғылықты жері, оқу немесе жұмыс (қызмет) орны бойынша ҰҚК органдарына оқу тілін көрсете отырып, өтініш (баянат) жазады.</w:t>
      </w:r>
    </w:p>
    <w:bookmarkEnd w:id="4"/>
    <w:p>
      <w:pPr>
        <w:spacing w:after="0"/>
        <w:ind w:left="0"/>
        <w:jc w:val="both"/>
      </w:pPr>
      <w:r>
        <w:rPr>
          <w:rFonts w:ascii="Times New Roman"/>
          <w:b w:val="false"/>
          <w:i w:val="false"/>
          <w:color w:val="000000"/>
          <w:sz w:val="28"/>
        </w:rPr>
        <w:t>
      Осы мерзімде ҰҚК Шекара қызметінде мерзімді әскери қызмет өткерген және конкурстық іріктеуден өткен азаматтар мерзімді әскери қызмет аяқталған сәттен бастап бір жылдан кешіктірмей ҰҚК Шекара қызметінің кадр бөлімшелеріне ҰҚК ЖОО-ға түсуге ниет білдіру туралы өтінішпен жүгінеді.</w:t>
      </w:r>
    </w:p>
    <w:p>
      <w:pPr>
        <w:spacing w:after="0"/>
        <w:ind w:left="0"/>
        <w:jc w:val="both"/>
      </w:pPr>
      <w:r>
        <w:rPr>
          <w:rFonts w:ascii="Times New Roman"/>
          <w:b w:val="false"/>
          <w:i w:val="false"/>
          <w:color w:val="000000"/>
          <w:sz w:val="28"/>
        </w:rPr>
        <w:t xml:space="preserve">
      Өтініш берген жері бойынша азаматтар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тапсырады.</w:t>
      </w:r>
    </w:p>
    <w:bookmarkStart w:name="z11" w:id="5"/>
    <w:p>
      <w:pPr>
        <w:spacing w:after="0"/>
        <w:ind w:left="0"/>
        <w:jc w:val="both"/>
      </w:pPr>
      <w:r>
        <w:rPr>
          <w:rFonts w:ascii="Times New Roman"/>
          <w:b w:val="false"/>
          <w:i w:val="false"/>
          <w:color w:val="000000"/>
          <w:sz w:val="28"/>
        </w:rPr>
        <w:t>
      10. Оқуға кандидаттар "Қазақстан Республикасының ұлттық қауіпсіздік органдарында әскери-дәрігерлік сараптаманы жүргізу қағидаларын бекіту туралы" Қазақстан Республикасы Ұлттық қауіпсіздік комитеті Төрағасының 2022 жылғы 28 қазандағы № 76/ҚБП бұйрығына (бұдан әрі – ӘДС өткізу қағидалары) (Нормативтік құқықтық актілерді мемлекеттік тіркеу тізілімінде № 30405 болып тіркелген) сәйкес олардың тұрғылықты жері, оқу немесе жұмыс (қызмет) орны бойынша әскери-дәрігерлік комиссиялардан, психофизиологиялық және медициналық куәландырудан, сондай-ақ полиграфологиялық зерттеуден өтеді.</w:t>
      </w:r>
    </w:p>
    <w:bookmarkEnd w:id="5"/>
    <w:bookmarkStart w:name="z12" w:id="6"/>
    <w:p>
      <w:pPr>
        <w:spacing w:after="0"/>
        <w:ind w:left="0"/>
        <w:jc w:val="both"/>
      </w:pPr>
      <w:r>
        <w:rPr>
          <w:rFonts w:ascii="Times New Roman"/>
          <w:b w:val="false"/>
          <w:i w:val="false"/>
          <w:color w:val="000000"/>
          <w:sz w:val="28"/>
        </w:rPr>
        <w:t>
      11. ҰҚК органдарының кадр бөлімшелері ҰҚО ЖОО-ға жоғары білімнің және жоғары білімнің оқыту мерзімі қысқартылған білім беру бағдарламалары бойынша оқуға түсуге кандидаттардың жинақталған жеке істерін оқуға түсетін жылдың 20 мамырына дейін ұсынады.</w:t>
      </w:r>
    </w:p>
    <w:bookmarkEnd w:id="6"/>
    <w:p>
      <w:pPr>
        <w:spacing w:after="0"/>
        <w:ind w:left="0"/>
        <w:jc w:val="both"/>
      </w:pPr>
      <w:r>
        <w:rPr>
          <w:rFonts w:ascii="Times New Roman"/>
          <w:b w:val="false"/>
          <w:i w:val="false"/>
          <w:color w:val="000000"/>
          <w:sz w:val="28"/>
        </w:rPr>
        <w:t xml:space="preserve">
      ҰҚК Кадрлар департаментінің қызметкерлері тексеретін ҰҚК Шекара академиясына қабылданатын азаматтардың арнайы тексеру материалдарын қоспағанда, ҰҚО ЖОО-ға түскен кандидаттардың жеке істерін конкурстық іріктеу басталғанға дейін ҰҚО ЖОО-ның кадр бөлімшелері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сәйкестігіне тексереді.</w:t>
      </w:r>
    </w:p>
    <w:bookmarkStart w:name="z13" w:id="7"/>
    <w:p>
      <w:pPr>
        <w:spacing w:after="0"/>
        <w:ind w:left="0"/>
        <w:jc w:val="both"/>
      </w:pPr>
      <w:r>
        <w:rPr>
          <w:rFonts w:ascii="Times New Roman"/>
          <w:b w:val="false"/>
          <w:i w:val="false"/>
          <w:color w:val="000000"/>
          <w:sz w:val="28"/>
        </w:rPr>
        <w:t>
      12. ҰҚК Кадрлар департаменті оқуға түсетін жылдың 10 маусымына дейін оқуға түсетін кандидаттарға ҰҚО ЖОО-ға қабылдау мерзімі туралы ҰҚК органдарының кадр бөлімшелері арқылы хабарлайды.";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"22. ҰҚО ЖОО-ға түсу үшін конкурстық іріктеуге қатысатын кандидаттар келген кезде ұйымдастыру-техникалық комиссиясына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тапсырады.</w:t>
      </w:r>
    </w:p>
    <w:bookmarkEnd w:id="8"/>
    <w:p>
      <w:pPr>
        <w:spacing w:after="0"/>
        <w:ind w:left="0"/>
        <w:jc w:val="both"/>
      </w:pPr>
      <w:r>
        <w:rPr>
          <w:rFonts w:ascii="Times New Roman"/>
          <w:b w:val="false"/>
          <w:i w:val="false"/>
          <w:color w:val="000000"/>
          <w:sz w:val="28"/>
        </w:rPr>
        <w:t>
      Ұйымдастыру-техникалық комиссиясына құжаттарды тапсырмаған кандидаттар конкурсқа қатысуға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17" w:id="9"/>
    <w:p>
      <w:pPr>
        <w:spacing w:after="0"/>
        <w:ind w:left="0"/>
        <w:jc w:val="both"/>
      </w:pPr>
      <w:r>
        <w:rPr>
          <w:rFonts w:ascii="Times New Roman"/>
          <w:b w:val="false"/>
          <w:i w:val="false"/>
          <w:color w:val="000000"/>
          <w:sz w:val="28"/>
        </w:rPr>
        <w:t>
      "27. Қабылдау комиссиясы төраға, екі орынбасары, хатшы және басшылық құрам қатарынан комиссияның төрт мүшесінен кем болмайтын құрамнан құрылады.";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"40. "Құқық негіздері" пәні немесе саясаттану бойынша білім ауызша емтихан түрінде тексеріледі және арнайы (пәндік)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бағалайды.</w:t>
      </w:r>
    </w:p>
    <w:bookmarkEnd w:id="10"/>
    <w:p>
      <w:pPr>
        <w:spacing w:after="0"/>
        <w:ind w:left="0"/>
        <w:jc w:val="both"/>
      </w:pPr>
      <w:r>
        <w:rPr>
          <w:rFonts w:ascii="Times New Roman"/>
          <w:b w:val="false"/>
          <w:i w:val="false"/>
          <w:color w:val="000000"/>
          <w:sz w:val="28"/>
        </w:rPr>
        <w:t>
      Комиссия құрамына үш адамнан кем болмайтын, жоғары заң білімі немесе әлеуметтік (саясаттану) білімі бар ҰҚО қызметкерлері (әскери қызметшілері)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xml:space="preserve">
      "41. Жазбаша дағдылар жазба жұмысты (эссе) орындау түрінде тексеріледі және арнайы (пәндік)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бағалайды.</w:t>
      </w:r>
    </w:p>
    <w:bookmarkEnd w:id="11"/>
    <w:p>
      <w:pPr>
        <w:spacing w:after="0"/>
        <w:ind w:left="0"/>
        <w:jc w:val="both"/>
      </w:pPr>
      <w:r>
        <w:rPr>
          <w:rFonts w:ascii="Times New Roman"/>
          <w:b w:val="false"/>
          <w:i w:val="false"/>
          <w:color w:val="000000"/>
          <w:sz w:val="28"/>
        </w:rPr>
        <w:t>
      Комиссия құрамына үш адамнан кем болмайтын, жоғары филологиялық білімі бар ҰҚО қызметкерлері (әскери қызметшілері)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"44. ҰҚО ЖОО-ға қабылдау конкурстық іріктеудің қорытындылары бойынша кандидаттың рейтингі негізінде қабылдау комиссиясының шешімімен жүргізіледі:</w:t>
      </w:r>
    </w:p>
    <w:bookmarkEnd w:id="12"/>
    <w:p>
      <w:pPr>
        <w:spacing w:after="0"/>
        <w:ind w:left="0"/>
        <w:jc w:val="both"/>
      </w:pPr>
      <w:r>
        <w:rPr>
          <w:rFonts w:ascii="Times New Roman"/>
          <w:b w:val="false"/>
          <w:i w:val="false"/>
          <w:color w:val="000000"/>
          <w:sz w:val="28"/>
        </w:rPr>
        <w:t>
      жоғары білімнің білім беру бағдарламалары бойынша кандидаттың рейтингі ҰҚК Шекара қызметінде мерзімді әскери қызмет өткерген және конкурстық іріктеуден өткен азаматтарды қоспағанда, Ұлттық бірыңғай тестілеудің (бұдан әрі – ҰБТ) балдары мен соңғы кәсіби іріктеу көрсеткіштерін қосу арқылы айқындалады;</w:t>
      </w:r>
    </w:p>
    <w:p>
      <w:pPr>
        <w:spacing w:after="0"/>
        <w:ind w:left="0"/>
        <w:jc w:val="both"/>
      </w:pPr>
      <w:r>
        <w:rPr>
          <w:rFonts w:ascii="Times New Roman"/>
          <w:b w:val="false"/>
          <w:i w:val="false"/>
          <w:color w:val="000000"/>
          <w:sz w:val="28"/>
        </w:rPr>
        <w:t>
      жоғары білімнің оқыту мерзімі қысқартылған білім беру бағдарламалары бойынша кандидаттың рейтингі соңғы кәсіби іріктеу нәтижелерін қосу арқылы айқындалады.";</w:t>
      </w:r>
    </w:p>
    <w:bookmarkStart w:name="z24" w:id="13"/>
    <w:p>
      <w:pPr>
        <w:spacing w:after="0"/>
        <w:ind w:left="0"/>
        <w:jc w:val="both"/>
      </w:pPr>
      <w:r>
        <w:rPr>
          <w:rFonts w:ascii="Times New Roman"/>
          <w:b w:val="false"/>
          <w:i w:val="false"/>
          <w:color w:val="000000"/>
          <w:sz w:val="28"/>
        </w:rPr>
        <w:t>
      мынадай мазмұндағы 45-1-тармақпен толықтырылсын:</w:t>
      </w:r>
    </w:p>
    <w:bookmarkEnd w:id="13"/>
    <w:bookmarkStart w:name="z25" w:id="14"/>
    <w:p>
      <w:pPr>
        <w:spacing w:after="0"/>
        <w:ind w:left="0"/>
        <w:jc w:val="both"/>
      </w:pPr>
      <w:r>
        <w:rPr>
          <w:rFonts w:ascii="Times New Roman"/>
          <w:b w:val="false"/>
          <w:i w:val="false"/>
          <w:color w:val="000000"/>
          <w:sz w:val="28"/>
        </w:rPr>
        <w:t xml:space="preserve">
      "45-1. ҰҚО-да мерзімді әскери қызмет өткерген және ҰҚК Шекара қызметінде конкурстық іріктеуден өткен адамдар осы Қағидаларының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22-тармақтарының</w:t>
      </w:r>
      <w:r>
        <w:rPr>
          <w:rFonts w:ascii="Times New Roman"/>
          <w:b w:val="false"/>
          <w:i w:val="false"/>
          <w:color w:val="000000"/>
          <w:sz w:val="28"/>
        </w:rPr>
        <w:t xml:space="preserve"> талаптарына сәйкес келген жағдайда ҰҚК Шекара академиясына жыл сайынғы қабылдау жоспарының 10%-ынан және ҰҚК Академиясына 5%-нан аспайтын мөлшерінде оқуға қабылданады.</w:t>
      </w:r>
    </w:p>
    <w:bookmarkEnd w:id="14"/>
    <w:p>
      <w:pPr>
        <w:spacing w:after="0"/>
        <w:ind w:left="0"/>
        <w:jc w:val="both"/>
      </w:pPr>
      <w:r>
        <w:rPr>
          <w:rFonts w:ascii="Times New Roman"/>
          <w:b w:val="false"/>
          <w:i w:val="false"/>
          <w:color w:val="000000"/>
          <w:sz w:val="28"/>
        </w:rPr>
        <w:t>
      Бұл ретте ҰҚК Академиясына түсетін кандидаттар кәсіби жарамдылығын және жазбаша дағдыларын эссе жазу түрінде тексеруден өтеді.";</w:t>
      </w:r>
    </w:p>
    <w:bookmarkStart w:name="z26"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5"/>
    <w:bookmarkStart w:name="z27" w:id="16"/>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16"/>
    <w:bookmarkStart w:name="z28"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9"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18"/>
    <w:bookmarkStart w:name="z30" w:id="19"/>
    <w:p>
      <w:pPr>
        <w:spacing w:after="0"/>
        <w:ind w:left="0"/>
        <w:jc w:val="both"/>
      </w:pPr>
      <w:r>
        <w:rPr>
          <w:rFonts w:ascii="Times New Roman"/>
          <w:b w:val="false"/>
          <w:i w:val="false"/>
          <w:color w:val="000000"/>
          <w:sz w:val="28"/>
        </w:rPr>
        <w:t>
      3. Бұйрықпен Қазақстан Республикасы ұлттық қауіпсіздік органдарының қызметкерлері мен әскери қызметшілері таныстырылсын.</w:t>
      </w:r>
    </w:p>
    <w:bookmarkEnd w:id="19"/>
    <w:bookmarkStart w:name="z31" w:id="20"/>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шілдедегі</w:t>
            </w:r>
            <w:r>
              <w:br/>
            </w:r>
            <w:r>
              <w:rPr>
                <w:rFonts w:ascii="Times New Roman"/>
                <w:b w:val="false"/>
                <w:i w:val="false"/>
                <w:color w:val="000000"/>
                <w:sz w:val="20"/>
              </w:rPr>
              <w:t>№ 106/қе</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әскери, арнаулы </w:t>
            </w:r>
            <w:r>
              <w:br/>
            </w:r>
            <w:r>
              <w:rPr>
                <w:rFonts w:ascii="Times New Roman"/>
                <w:b w:val="false"/>
                <w:i w:val="false"/>
                <w:color w:val="000000"/>
                <w:sz w:val="20"/>
              </w:rPr>
              <w:t xml:space="preserve">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Тұрғылықты жері, оқу немесе жұмыс (қызмет) орны бойынша ҰҚО-ға ұсынылатын құжаттар тізбесі</w:t>
      </w:r>
    </w:p>
    <w:bookmarkStart w:name="z34" w:id="21"/>
    <w:p>
      <w:pPr>
        <w:spacing w:after="0"/>
        <w:ind w:left="0"/>
        <w:jc w:val="both"/>
      </w:pPr>
      <w:r>
        <w:rPr>
          <w:rFonts w:ascii="Times New Roman"/>
          <w:b w:val="false"/>
          <w:i w:val="false"/>
          <w:color w:val="000000"/>
          <w:sz w:val="28"/>
        </w:rPr>
        <w:t>
      1. Жоғары білімнің білім беру бағдарламалары бойынша ҰҚО ЖОО-ға түсетін адамдар өтінішке (баянатқа) қосымша мыналарды ұсынады:</w:t>
      </w:r>
    </w:p>
    <w:bookmarkEnd w:id="21"/>
    <w:bookmarkStart w:name="z35" w:id="22"/>
    <w:p>
      <w:pPr>
        <w:spacing w:after="0"/>
        <w:ind w:left="0"/>
        <w:jc w:val="both"/>
      </w:pPr>
      <w:r>
        <w:rPr>
          <w:rFonts w:ascii="Times New Roman"/>
          <w:b w:val="false"/>
          <w:i w:val="false"/>
          <w:color w:val="000000"/>
          <w:sz w:val="28"/>
        </w:rPr>
        <w:t>
      1) жеке басын куәландыратын құжаттың көшірмесі, туу туралы куәлік;</w:t>
      </w:r>
    </w:p>
    <w:bookmarkEnd w:id="22"/>
    <w:bookmarkStart w:name="z36" w:id="23"/>
    <w:p>
      <w:pPr>
        <w:spacing w:after="0"/>
        <w:ind w:left="0"/>
        <w:jc w:val="both"/>
      </w:pPr>
      <w:r>
        <w:rPr>
          <w:rFonts w:ascii="Times New Roman"/>
          <w:b w:val="false"/>
          <w:i w:val="false"/>
          <w:color w:val="000000"/>
          <w:sz w:val="28"/>
        </w:rPr>
        <w:t>
      2) әскери билет немесе әскери шақыру учаскесіне тіркеу туралы куәлік (болған кезде) не цифрлық құжаттар сервисінен электрондық құжаттар;</w:t>
      </w:r>
    </w:p>
    <w:bookmarkEnd w:id="23"/>
    <w:bookmarkStart w:name="z37" w:id="24"/>
    <w:p>
      <w:pPr>
        <w:spacing w:after="0"/>
        <w:ind w:left="0"/>
        <w:jc w:val="both"/>
      </w:pPr>
      <w:r>
        <w:rPr>
          <w:rFonts w:ascii="Times New Roman"/>
          <w:b w:val="false"/>
          <w:i w:val="false"/>
          <w:color w:val="000000"/>
          <w:sz w:val="28"/>
        </w:rPr>
        <w:t>
      3) неке қию туралы куәлiк (болған кезде);</w:t>
      </w:r>
    </w:p>
    <w:bookmarkEnd w:id="24"/>
    <w:bookmarkStart w:name="z38" w:id="25"/>
    <w:p>
      <w:pPr>
        <w:spacing w:after="0"/>
        <w:ind w:left="0"/>
        <w:jc w:val="both"/>
      </w:pPr>
      <w:r>
        <w:rPr>
          <w:rFonts w:ascii="Times New Roman"/>
          <w:b w:val="false"/>
          <w:i w:val="false"/>
          <w:color w:val="000000"/>
          <w:sz w:val="28"/>
        </w:rPr>
        <w:t>
      4) мемлекеттік үлгіге сәйкес берілген жалпы орта білім туралы (қосымшасымен) аттестат немесе техникалық және кәсіби, орта білімнен кейінгі білім туралы (қосымшасымен) диплом;</w:t>
      </w:r>
    </w:p>
    <w:bookmarkEnd w:id="25"/>
    <w:bookmarkStart w:name="z39" w:id="26"/>
    <w:p>
      <w:pPr>
        <w:spacing w:after="0"/>
        <w:ind w:left="0"/>
        <w:jc w:val="both"/>
      </w:pPr>
      <w:r>
        <w:rPr>
          <w:rFonts w:ascii="Times New Roman"/>
          <w:b w:val="false"/>
          <w:i w:val="false"/>
          <w:color w:val="000000"/>
          <w:sz w:val="28"/>
        </w:rPr>
        <w:t>
      5) көлемі 9х12 – екі, көлемі 3х4 – төрт фотосурет (бас киімсіз);</w:t>
      </w:r>
    </w:p>
    <w:bookmarkEnd w:id="26"/>
    <w:bookmarkStart w:name="z40" w:id="27"/>
    <w:p>
      <w:pPr>
        <w:spacing w:after="0"/>
        <w:ind w:left="0"/>
        <w:jc w:val="both"/>
      </w:pPr>
      <w:r>
        <w:rPr>
          <w:rFonts w:ascii="Times New Roman"/>
          <w:b w:val="false"/>
          <w:i w:val="false"/>
          <w:color w:val="000000"/>
          <w:sz w:val="28"/>
        </w:rPr>
        <w:t>
      6) сауалнама мен өмірбаян (өз қолымен жазылған);</w:t>
      </w:r>
    </w:p>
    <w:bookmarkEnd w:id="27"/>
    <w:bookmarkStart w:name="z41" w:id="28"/>
    <w:p>
      <w:pPr>
        <w:spacing w:after="0"/>
        <w:ind w:left="0"/>
        <w:jc w:val="both"/>
      </w:pPr>
      <w:r>
        <w:rPr>
          <w:rFonts w:ascii="Times New Roman"/>
          <w:b w:val="false"/>
          <w:i w:val="false"/>
          <w:color w:val="000000"/>
          <w:sz w:val="28"/>
        </w:rPr>
        <w:t xml:space="preserve">
      7) жақын туыстарының (ата-анасы, балалары (болған кезде), асырап алушылары, ата-анасы бір және ата-анасы бөлек аға-інілері және апа-сіңлілері, не зайыбы (жұбайы) немесе оның ата-анасы, асырап алушылары, ата-анасы бір және ата-анасы бөлек аға-інілері және апа-сіңлілері, қарындастары (болған кезде) жеке басын куәландыратын құжаттары мен туу туралы куәліктерінің көшірмелері; </w:t>
      </w:r>
    </w:p>
    <w:bookmarkEnd w:id="28"/>
    <w:bookmarkStart w:name="z42" w:id="29"/>
    <w:p>
      <w:pPr>
        <w:spacing w:after="0"/>
        <w:ind w:left="0"/>
        <w:jc w:val="both"/>
      </w:pPr>
      <w:r>
        <w:rPr>
          <w:rFonts w:ascii="Times New Roman"/>
          <w:b w:val="false"/>
          <w:i w:val="false"/>
          <w:color w:val="000000"/>
          <w:sz w:val="28"/>
        </w:rPr>
        <w:t>
      8) әскери қызмет өткергені туралы анықтама (мерзімді әскери қызмет өткерген адамдар үшін).</w:t>
      </w:r>
    </w:p>
    <w:bookmarkEnd w:id="29"/>
    <w:bookmarkStart w:name="z43" w:id="30"/>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бағдарламасы бойынша ҰҚО ЖОО-ға түсетін адамдар өтінішке (баянатқа) мыналарды қоса ұсынады:</w:t>
      </w:r>
    </w:p>
    <w:bookmarkEnd w:id="30"/>
    <w:bookmarkStart w:name="z44" w:id="31"/>
    <w:p>
      <w:pPr>
        <w:spacing w:after="0"/>
        <w:ind w:left="0"/>
        <w:jc w:val="both"/>
      </w:pPr>
      <w:r>
        <w:rPr>
          <w:rFonts w:ascii="Times New Roman"/>
          <w:b w:val="false"/>
          <w:i w:val="false"/>
          <w:color w:val="000000"/>
          <w:sz w:val="28"/>
        </w:rPr>
        <w:t>
      1) жеке басын куәландыратын құжат, туу туралы куәлік;</w:t>
      </w:r>
    </w:p>
    <w:bookmarkEnd w:id="31"/>
    <w:bookmarkStart w:name="z45" w:id="32"/>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 болмаса цифрлық құжаттар сервисінен электрондық құжаттар;</w:t>
      </w:r>
    </w:p>
    <w:bookmarkEnd w:id="32"/>
    <w:bookmarkStart w:name="z46" w:id="33"/>
    <w:p>
      <w:pPr>
        <w:spacing w:after="0"/>
        <w:ind w:left="0"/>
        <w:jc w:val="both"/>
      </w:pPr>
      <w:r>
        <w:rPr>
          <w:rFonts w:ascii="Times New Roman"/>
          <w:b w:val="false"/>
          <w:i w:val="false"/>
          <w:color w:val="000000"/>
          <w:sz w:val="28"/>
        </w:rPr>
        <w:t>
      3) неке қию туралы куәлiк (болған кезде);</w:t>
      </w:r>
    </w:p>
    <w:bookmarkEnd w:id="33"/>
    <w:bookmarkStart w:name="z47" w:id="34"/>
    <w:p>
      <w:pPr>
        <w:spacing w:after="0"/>
        <w:ind w:left="0"/>
        <w:jc w:val="both"/>
      </w:pPr>
      <w:r>
        <w:rPr>
          <w:rFonts w:ascii="Times New Roman"/>
          <w:b w:val="false"/>
          <w:i w:val="false"/>
          <w:color w:val="000000"/>
          <w:sz w:val="28"/>
        </w:rPr>
        <w:t>
      4) көлемі 9х12 – екі, көлемі 3х4 – төрт фотосурет (бас киімсіз);</w:t>
      </w:r>
    </w:p>
    <w:bookmarkEnd w:id="34"/>
    <w:bookmarkStart w:name="z48" w:id="35"/>
    <w:p>
      <w:pPr>
        <w:spacing w:after="0"/>
        <w:ind w:left="0"/>
        <w:jc w:val="both"/>
      </w:pPr>
      <w:r>
        <w:rPr>
          <w:rFonts w:ascii="Times New Roman"/>
          <w:b w:val="false"/>
          <w:i w:val="false"/>
          <w:color w:val="000000"/>
          <w:sz w:val="28"/>
        </w:rPr>
        <w:t>
      5) еңбек қызметін растайтын құжат;</w:t>
      </w:r>
    </w:p>
    <w:bookmarkEnd w:id="35"/>
    <w:bookmarkStart w:name="z49" w:id="36"/>
    <w:p>
      <w:pPr>
        <w:spacing w:after="0"/>
        <w:ind w:left="0"/>
        <w:jc w:val="both"/>
      </w:pPr>
      <w:r>
        <w:rPr>
          <w:rFonts w:ascii="Times New Roman"/>
          <w:b w:val="false"/>
          <w:i w:val="false"/>
          <w:color w:val="000000"/>
          <w:sz w:val="28"/>
        </w:rPr>
        <w:t>
      6) сауалнама мен өмірбаян (өз қолымен жазылған);</w:t>
      </w:r>
    </w:p>
    <w:bookmarkEnd w:id="36"/>
    <w:bookmarkStart w:name="z50" w:id="37"/>
    <w:p>
      <w:pPr>
        <w:spacing w:after="0"/>
        <w:ind w:left="0"/>
        <w:jc w:val="both"/>
      </w:pPr>
      <w:r>
        <w:rPr>
          <w:rFonts w:ascii="Times New Roman"/>
          <w:b w:val="false"/>
          <w:i w:val="false"/>
          <w:color w:val="000000"/>
          <w:sz w:val="28"/>
        </w:rPr>
        <w:t>
      7) жақын туыстарының (ата-анасы, балалары (болған кезде), асырап алушылары, ата-анасы бір және ата-анасы бөлек аға-інілері және апа-сіңлілері, зайыбы (жұбайы) немесе оның ата-анасы, асырап алушылары, ата-анасы бір және ата-анасы бөлек аға-інілері және апа-сіңлілері, қарындастары (бар болса) жеке басын куәландыратын құжаттары мен туу туралы куәліктерінің көшірмелері;</w:t>
      </w:r>
    </w:p>
    <w:bookmarkEnd w:id="37"/>
    <w:bookmarkStart w:name="z51" w:id="38"/>
    <w:p>
      <w:pPr>
        <w:spacing w:after="0"/>
        <w:ind w:left="0"/>
        <w:jc w:val="both"/>
      </w:pPr>
      <w:r>
        <w:rPr>
          <w:rFonts w:ascii="Times New Roman"/>
          <w:b w:val="false"/>
          <w:i w:val="false"/>
          <w:color w:val="000000"/>
          <w:sz w:val="28"/>
        </w:rPr>
        <w:t>
      8) жеке табыс салығы мен мүлік туралы декларациясын қабылдау туралы анықтамасы;</w:t>
      </w:r>
    </w:p>
    <w:bookmarkEnd w:id="38"/>
    <w:bookmarkStart w:name="z52" w:id="39"/>
    <w:p>
      <w:pPr>
        <w:spacing w:after="0"/>
        <w:ind w:left="0"/>
        <w:jc w:val="both"/>
      </w:pPr>
      <w:r>
        <w:rPr>
          <w:rFonts w:ascii="Times New Roman"/>
          <w:b w:val="false"/>
          <w:i w:val="false"/>
          <w:color w:val="000000"/>
          <w:sz w:val="28"/>
        </w:rPr>
        <w:t>
      9) жоғары білімі туралы дипломның көшірмесі, дипломға қосымшаның көшірмесі (транскрипт).</w:t>
      </w:r>
    </w:p>
    <w:bookmarkEnd w:id="39"/>
    <w:p>
      <w:pPr>
        <w:spacing w:after="0"/>
        <w:ind w:left="0"/>
        <w:jc w:val="both"/>
      </w:pPr>
      <w:r>
        <w:rPr>
          <w:rFonts w:ascii="Times New Roman"/>
          <w:b w:val="false"/>
          <w:i w:val="false"/>
          <w:color w:val="000000"/>
          <w:sz w:val="28"/>
        </w:rPr>
        <w:t xml:space="preserve">
      Шетелдік білім беру ұйымдарында, сондай-ақ Қазақстан Республикасында құрылған және жұмыс жасайтын халықаралық және шетелдік білім беру ұйымдарында (олардың филиалдарында) білімі туралы құжаттар алған кандидаттар, егер Қазақстан Республикасының қолданыстағы заңнамаларында және халықаралық шарттарында (келісімдерде) өзгеше көзделмесе,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23626 болып тіркелген) Орта, техникалық және кәсіптік, орта білімнен кейінгі білім туралы құжаттарды тану қағидаларына сәйкес берілген тиісті куәлікті ұсынады, сонымен бірге Қазақстан Республикасының азаматтарына – "Болашақ" халықаралық стипендиясының иегерлеріне шетелдік жоғары және (немесе) жоғары оқу орнынан кейінгі білім беру ұйымдары, ғылыми орталықтары және зертханалары берген білім туралы құжаттары білімі туралы құжаттарын тану рәсімін өткізбей Қазақстан Республикасында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әскери, арнаулы </w:t>
            </w:r>
            <w:r>
              <w:br/>
            </w:r>
            <w:r>
              <w:rPr>
                <w:rFonts w:ascii="Times New Roman"/>
                <w:b w:val="false"/>
                <w:i w:val="false"/>
                <w:color w:val="000000"/>
                <w:sz w:val="20"/>
              </w:rPr>
              <w:t xml:space="preserve">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ҰҚО ЖОО-ға оқуға түсу үшін ұсынылатын құжаттар тізбесі</w:t>
      </w:r>
    </w:p>
    <w:bookmarkStart w:name="z55" w:id="40"/>
    <w:p>
      <w:pPr>
        <w:spacing w:after="0"/>
        <w:ind w:left="0"/>
        <w:jc w:val="both"/>
      </w:pPr>
      <w:r>
        <w:rPr>
          <w:rFonts w:ascii="Times New Roman"/>
          <w:b w:val="false"/>
          <w:i w:val="false"/>
          <w:color w:val="000000"/>
          <w:sz w:val="28"/>
        </w:rPr>
        <w:t>
      1. Жоғары білімнің білім беру бағдарламалары бойынша ҰҚО ЖОО-ға түсуші адамдар мынадай құжаттарды ұсынады:</w:t>
      </w:r>
    </w:p>
    <w:bookmarkEnd w:id="40"/>
    <w:bookmarkStart w:name="z56" w:id="41"/>
    <w:p>
      <w:pPr>
        <w:spacing w:after="0"/>
        <w:ind w:left="0"/>
        <w:jc w:val="both"/>
      </w:pPr>
      <w:r>
        <w:rPr>
          <w:rFonts w:ascii="Times New Roman"/>
          <w:b w:val="false"/>
          <w:i w:val="false"/>
          <w:color w:val="000000"/>
          <w:sz w:val="28"/>
        </w:rPr>
        <w:t>
      1) жеке басын куәландыратын құжат (түпнұсқа);</w:t>
      </w:r>
    </w:p>
    <w:bookmarkEnd w:id="41"/>
    <w:bookmarkStart w:name="z57" w:id="42"/>
    <w:p>
      <w:pPr>
        <w:spacing w:after="0"/>
        <w:ind w:left="0"/>
        <w:jc w:val="both"/>
      </w:pPr>
      <w:r>
        <w:rPr>
          <w:rFonts w:ascii="Times New Roman"/>
          <w:b w:val="false"/>
          <w:i w:val="false"/>
          <w:color w:val="000000"/>
          <w:sz w:val="28"/>
        </w:rPr>
        <w:t xml:space="preserve">
      2) Қазақстан Республикасы Ғылым және жоғары білім министрінің м.а.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(Нормативтік құқықтық актілерді мемлекеттік тіркеу тізілімінде № 33345 болып тіркелген) белгіленген шектік деңгейден төмен емес, соның ішінде Қазақстан тарихы және екі бейіндік пән (шығармашылық емтихан) бойынша бес балдан төмен емес, сондай-ақ оқу сауаттылығы және математикалық сауаттылық бойынша үш балдан төмен емес тестілеу нәтижелерімен ҰБТ сертификатын (ҰҚК Шекара қызметінде мерзімді әскери қызмет өткерген және конкурстық іріктеуден өткен азаматтарды қоспағанда). ҰҚО ЖОО-ға оқуға түсу үшін кандидат жалпы орта білімнің жалпы білім беру, техникалық және кәсіптік (бастауыш және орта кәсіптік), орта білім беруден кейінгі білім беру бағдарламаларының кез келген екі пәнін таңдайды.</w:t>
      </w:r>
    </w:p>
    <w:bookmarkEnd w:id="42"/>
    <w:bookmarkStart w:name="z58" w:id="43"/>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ҰҚО ЖОО-ға түсуші адамдар мынадай құжаттарды ұсынады:</w:t>
      </w:r>
    </w:p>
    <w:bookmarkEnd w:id="43"/>
    <w:bookmarkStart w:name="z59" w:id="44"/>
    <w:p>
      <w:pPr>
        <w:spacing w:after="0"/>
        <w:ind w:left="0"/>
        <w:jc w:val="both"/>
      </w:pPr>
      <w:r>
        <w:rPr>
          <w:rFonts w:ascii="Times New Roman"/>
          <w:b w:val="false"/>
          <w:i w:val="false"/>
          <w:color w:val="000000"/>
          <w:sz w:val="28"/>
        </w:rPr>
        <w:t>
      1) жеке басын куәландыратын құжат (түпнұсқа);</w:t>
      </w:r>
    </w:p>
    <w:bookmarkEnd w:id="44"/>
    <w:bookmarkStart w:name="z60" w:id="45"/>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немесе цифрлық құжаттар сервисінен электрондық құжаттар.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әскери, арнаулы </w:t>
            </w:r>
            <w:r>
              <w:br/>
            </w:r>
            <w:r>
              <w:rPr>
                <w:rFonts w:ascii="Times New Roman"/>
                <w:b w:val="false"/>
                <w:i w:val="false"/>
                <w:color w:val="000000"/>
                <w:sz w:val="20"/>
              </w:rPr>
              <w:t xml:space="preserve">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62" w:id="46"/>
    <w:p>
      <w:pPr>
        <w:spacing w:after="0"/>
        <w:ind w:left="0"/>
        <w:jc w:val="left"/>
      </w:pPr>
      <w:r>
        <w:rPr>
          <w:rFonts w:ascii="Times New Roman"/>
          <w:b/>
          <w:i w:val="false"/>
          <w:color w:val="000000"/>
        </w:rPr>
        <w:t xml:space="preserve"> ҰҚО ЖОО-ға түсуші кандидаттардың денешынықтыру дайындығының нормативтері</w:t>
      </w:r>
    </w:p>
    <w:bookmarkEnd w:id="46"/>
    <w:bookmarkStart w:name="z63" w:id="47"/>
    <w:p>
      <w:pPr>
        <w:spacing w:after="0"/>
        <w:ind w:left="0"/>
        <w:jc w:val="both"/>
      </w:pPr>
      <w:r>
        <w:rPr>
          <w:rFonts w:ascii="Times New Roman"/>
          <w:b w:val="false"/>
          <w:i w:val="false"/>
          <w:color w:val="000000"/>
          <w:sz w:val="28"/>
        </w:rPr>
        <w:t>
      1. Орта білім беру ұйымдарын бітіргеннен кейін жоғары білімнің білім беру бағдарламалары бойынша ҰҚО ЖОО-ға оқуға түсетін адамдар үшін:</w:t>
      </w:r>
    </w:p>
    <w:bookmarkEnd w:id="47"/>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академиясына түсушілер үшін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Академиясына түсушілер үшін белағаштан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24-ке дейін</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18-ге дейін</w:t>
            </w:r>
          </w:p>
        </w:tc>
      </w:tr>
    </w:tbl>
    <w:bookmarkStart w:name="z64" w:id="48"/>
    <w:p>
      <w:pPr>
        <w:spacing w:after="0"/>
        <w:ind w:left="0"/>
        <w:jc w:val="both"/>
      </w:pPr>
      <w:r>
        <w:rPr>
          <w:rFonts w:ascii="Times New Roman"/>
          <w:b w:val="false"/>
          <w:i w:val="false"/>
          <w:color w:val="000000"/>
          <w:sz w:val="28"/>
        </w:rPr>
        <w:t>
      2. ҰҚО ЖОО-ға жоғары білімнің оқу бағдарламалары бойынша оқуға түсетін қызметкерлер (әскери қызметшілер) үшін, соңдай-ақ ҰҚО ЖОО-ға жоғары білімнің оқыту мерзімі қысқартылған білім беру бағдарламалары бойынша оқуға түсетін адамдар үшін:</w:t>
      </w:r>
    </w:p>
    <w:bookmarkEnd w:id="48"/>
    <w:bookmarkStart w:name="z65" w:id="49"/>
    <w:p>
      <w:pPr>
        <w:spacing w:after="0"/>
        <w:ind w:left="0"/>
        <w:jc w:val="both"/>
      </w:pPr>
      <w:r>
        <w:rPr>
          <w:rFonts w:ascii="Times New Roman"/>
          <w:b w:val="false"/>
          <w:i w:val="false"/>
          <w:color w:val="000000"/>
          <w:sz w:val="28"/>
        </w:rPr>
        <w:t>
      Ерлер:</w:t>
      </w:r>
    </w:p>
    <w:bookmarkEnd w:id="49"/>
    <w:bookmarkStart w:name="z66" w:id="50"/>
    <w:p>
      <w:pPr>
        <w:spacing w:after="0"/>
        <w:ind w:left="0"/>
        <w:jc w:val="both"/>
      </w:pPr>
      <w:r>
        <w:rPr>
          <w:rFonts w:ascii="Times New Roman"/>
          <w:b w:val="false"/>
          <w:i w:val="false"/>
          <w:color w:val="000000"/>
          <w:sz w:val="28"/>
        </w:rPr>
        <w:t>
      1-топ 24 жасқа дейін: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bookmarkStart w:name="z67" w:id="51"/>
    <w:p>
      <w:pPr>
        <w:spacing w:after="0"/>
        <w:ind w:left="0"/>
        <w:jc w:val="both"/>
      </w:pPr>
      <w:r>
        <w:rPr>
          <w:rFonts w:ascii="Times New Roman"/>
          <w:b w:val="false"/>
          <w:i w:val="false"/>
          <w:color w:val="000000"/>
          <w:sz w:val="28"/>
        </w:rPr>
        <w:t>
      2-топ 25-29 жас аралығы: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w:t>
            </w:r>
          </w:p>
          <w:p>
            <w:pPr>
              <w:spacing w:after="20"/>
              <w:ind w:left="20"/>
              <w:jc w:val="both"/>
            </w:pPr>
            <w:r>
              <w:rPr>
                <w:rFonts w:ascii="Times New Roman"/>
                <w:b w:val="false"/>
                <w:i w:val="false"/>
                <w:color w:val="000000"/>
                <w:sz w:val="20"/>
              </w:rPr>
              <w:t>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17-дан 21-ге дейін</w:t>
            </w:r>
          </w:p>
        </w:tc>
      </w:tr>
    </w:tbl>
    <w:bookmarkStart w:name="z68" w:id="52"/>
    <w:p>
      <w:pPr>
        <w:spacing w:after="0"/>
        <w:ind w:left="0"/>
        <w:jc w:val="both"/>
      </w:pPr>
      <w:r>
        <w:rPr>
          <w:rFonts w:ascii="Times New Roman"/>
          <w:b w:val="false"/>
          <w:i w:val="false"/>
          <w:color w:val="000000"/>
          <w:sz w:val="28"/>
        </w:rPr>
        <w:t>
      3-топ 30 жас және одан жоғары: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w:t>
            </w:r>
          </w:p>
          <w:p>
            <w:pPr>
              <w:spacing w:after="20"/>
              <w:ind w:left="20"/>
              <w:jc w:val="both"/>
            </w:pPr>
            <w:r>
              <w:rPr>
                <w:rFonts w:ascii="Times New Roman"/>
                <w:b w:val="false"/>
                <w:i w:val="false"/>
                <w:color w:val="000000"/>
                <w:sz w:val="20"/>
              </w:rPr>
              <w:t>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bookmarkStart w:name="z69" w:id="53"/>
    <w:p>
      <w:pPr>
        <w:spacing w:after="0"/>
        <w:ind w:left="0"/>
        <w:jc w:val="both"/>
      </w:pPr>
      <w:r>
        <w:rPr>
          <w:rFonts w:ascii="Times New Roman"/>
          <w:b w:val="false"/>
          <w:i w:val="false"/>
          <w:color w:val="000000"/>
          <w:sz w:val="28"/>
        </w:rPr>
        <w:t>
      Әйелдер:</w:t>
      </w:r>
    </w:p>
    <w:bookmarkEnd w:id="53"/>
    <w:bookmarkStart w:name="z70" w:id="54"/>
    <w:p>
      <w:pPr>
        <w:spacing w:after="0"/>
        <w:ind w:left="0"/>
        <w:jc w:val="both"/>
      </w:pPr>
      <w:r>
        <w:rPr>
          <w:rFonts w:ascii="Times New Roman"/>
          <w:b w:val="false"/>
          <w:i w:val="false"/>
          <w:color w:val="000000"/>
          <w:sz w:val="28"/>
        </w:rPr>
        <w:t>
      1-топ 24 жасқа дейін: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bookmarkStart w:name="z71" w:id="55"/>
    <w:p>
      <w:pPr>
        <w:spacing w:after="0"/>
        <w:ind w:left="0"/>
        <w:jc w:val="both"/>
      </w:pPr>
      <w:r>
        <w:rPr>
          <w:rFonts w:ascii="Times New Roman"/>
          <w:b w:val="false"/>
          <w:i w:val="false"/>
          <w:color w:val="000000"/>
          <w:sz w:val="28"/>
        </w:rPr>
        <w:t>
      2-топ 25-29 жас аралығы: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bookmarkStart w:name="z72" w:id="56"/>
    <w:p>
      <w:pPr>
        <w:spacing w:after="0"/>
        <w:ind w:left="0"/>
        <w:jc w:val="both"/>
      </w:pPr>
      <w:r>
        <w:rPr>
          <w:rFonts w:ascii="Times New Roman"/>
          <w:b w:val="false"/>
          <w:i w:val="false"/>
          <w:color w:val="000000"/>
          <w:sz w:val="28"/>
        </w:rPr>
        <w:t>
      3-топ 30 жас және одан жоғары: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bookmarkStart w:name="z73" w:id="57"/>
    <w:p>
      <w:pPr>
        <w:spacing w:after="0"/>
        <w:ind w:left="0"/>
        <w:jc w:val="both"/>
      </w:pPr>
      <w:r>
        <w:rPr>
          <w:rFonts w:ascii="Times New Roman"/>
          <w:b w:val="false"/>
          <w:i w:val="false"/>
          <w:color w:val="000000"/>
          <w:sz w:val="28"/>
        </w:rPr>
        <w:t xml:space="preserve">
      Физикалық жаттығуларды орындау шарттары: </w:t>
      </w:r>
    </w:p>
    <w:bookmarkEnd w:id="57"/>
    <w:bookmarkStart w:name="z74" w:id="58"/>
    <w:p>
      <w:pPr>
        <w:spacing w:after="0"/>
        <w:ind w:left="0"/>
        <w:jc w:val="both"/>
      </w:pPr>
      <w:r>
        <w:rPr>
          <w:rFonts w:ascii="Times New Roman"/>
          <w:b w:val="false"/>
          <w:i w:val="false"/>
          <w:color w:val="000000"/>
          <w:sz w:val="28"/>
        </w:rPr>
        <w:t>
      1) 100, 1000, 3000 метрге жүгіру стадионның жүгіру жолында немесе кез келген тегіс жерде орындалады;</w:t>
      </w:r>
    </w:p>
    <w:bookmarkEnd w:id="58"/>
    <w:bookmarkStart w:name="z75" w:id="59"/>
    <w:p>
      <w:pPr>
        <w:spacing w:after="0"/>
        <w:ind w:left="0"/>
        <w:jc w:val="both"/>
      </w:pPr>
      <w:r>
        <w:rPr>
          <w:rFonts w:ascii="Times New Roman"/>
          <w:b w:val="false"/>
          <w:i w:val="false"/>
          <w:color w:val="000000"/>
          <w:sz w:val="28"/>
        </w:rPr>
        <w:t>
      2) 10х10 метрге сырғымалы жүгіру бір бірінен 10 метр қашықтыққа орналасқан екі сызықпен белгіленген тегіс жерде орындалады. Жаттығу "жоғары мәре" қалпынан басталады. "Марш" командасы бойынша (шартты белгі бойынша) 10 метрді жүгіріп өтіп, мәре сызығына қолын (аяғын) тигізу керек, артқа оралып, мәре сызығына қолын (аяғын) тигізу керек. Барлығы 10 метрден тұратын 10 бөлікті жүгіріп өту қажет;</w:t>
      </w:r>
    </w:p>
    <w:bookmarkEnd w:id="59"/>
    <w:bookmarkStart w:name="z76" w:id="60"/>
    <w:p>
      <w:pPr>
        <w:spacing w:after="0"/>
        <w:ind w:left="0"/>
        <w:jc w:val="both"/>
      </w:pPr>
      <w:r>
        <w:rPr>
          <w:rFonts w:ascii="Times New Roman"/>
          <w:b w:val="false"/>
          <w:i w:val="false"/>
          <w:color w:val="000000"/>
          <w:sz w:val="28"/>
        </w:rPr>
        <w:t>
      3) берпи бастапқы қалыпта аяқты түзу иықтың деңгейінде, қолды денені бойлай ұстап орындалады. Бастапқы позициядан жамбасты артқа алып, алақанға сүйене отырып (қолдар иықтың енінде), еңкею қажет. Еңкейген кезде өкше еденнен көтерілмейді. Жартылай секіруде дененің салмағы қолдарға беріліп, бір мезгілде аяқ артқа тасталады. Бүгілген қолдарға сүйене отырып, жату позициясы жасалады. Жамбас пен кеуде бір уақытта еденге жанасады. Содан кейін, жартылай секіруде алақан еденнен жұлынып алынып, аяқтар ішке қарай тартылып, жартылай отыру күйіне оралады. Жерге өкшені тигізбей жоғарыға секіреді және осы сәтте қолдарымен бастың үстінен шапалақ жасалады, дене түзу қалыпта болады;</w:t>
      </w:r>
    </w:p>
    <w:bookmarkEnd w:id="60"/>
    <w:bookmarkStart w:name="z77" w:id="61"/>
    <w:p>
      <w:pPr>
        <w:spacing w:after="0"/>
        <w:ind w:left="0"/>
        <w:jc w:val="both"/>
      </w:pPr>
      <w:r>
        <w:rPr>
          <w:rFonts w:ascii="Times New Roman"/>
          <w:b w:val="false"/>
          <w:i w:val="false"/>
          <w:color w:val="000000"/>
          <w:sz w:val="28"/>
        </w:rPr>
        <w:t>
      4) кешенді күш жаттығулары бір минут ішінде жасалады: алғашқы 30 секундта – бастапқы қалыпта арқада жатып, білекте бүгілген қолдарын кеудесінде бір-біріне түйістіріп қояды. Қолды түзу ұстап (қолдың саусақтарын аяқтың саусақтарына тигізіп) мүмкіндігінше көбірек кеудені көтереді, аяқтар бүгілмейді (аяқтарды елеусіз бүгуге рұқсат етіледі), бастапқы қалыпқа оралған кезде тірекке жауырынмен жанасу қажет, одан әрі "ауыс" командасы бойынша тоқтамаған күйі қалған 30 секундта ауысып жерге қарап жатып тіреніп қолды бүгеді және жазады (дене тік, қолдар 90 градус бұрышқа дейін бүгіледі, кеуде еденнен параллель көтеріледі);</w:t>
      </w:r>
    </w:p>
    <w:bookmarkEnd w:id="61"/>
    <w:bookmarkStart w:name="z78" w:id="62"/>
    <w:p>
      <w:pPr>
        <w:spacing w:after="0"/>
        <w:ind w:left="0"/>
        <w:jc w:val="both"/>
      </w:pPr>
      <w:r>
        <w:rPr>
          <w:rFonts w:ascii="Times New Roman"/>
          <w:b w:val="false"/>
          <w:i w:val="false"/>
          <w:color w:val="000000"/>
          <w:sz w:val="28"/>
        </w:rPr>
        <w:t>
      5) биік белағашқа тартылу бастапқы жағдайда жоғарыдан ұстап асылып тұрып (бас бармақ төменде), қолдарын түзу ұстап аяқ тірекке тимей жасалады. Иекті белағаштың үстіңгі деңгейіне көтерген кезде және қол түзуленген бастапқы жағдайға қайта оралғанда жаттығу орындалған болып саналады. Қозғалыссыз жағдайдағы дененің аздаған иілуі мен аяқты алшақтатуға рұқсат етіледі. Жаттығуды секіріп барып жасауға, жұлқынуға және серпілуге рұқсат етілмейді.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