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167c" w14:textId="63f1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қызметті мемлекеттік қолдау шараларын іске асырудың тиімділігін бағалау әдістемесін бекіту туралы" Қазақстан Республикасы Цифрлық даму, инновациялар және аэроғарыш өнеркәсібі министрінің 2022 жылғы 11 сәуірдегі № 112/НҚ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31 шiлдедегi № 457/НҚ бұйрығы. Қазақстан Республикасының Әділет министрлігінде 2024 жылғы 31 шiлдеде № 34853 болып тіркелді</w:t>
      </w:r>
    </w:p>
    <w:p>
      <w:pPr>
        <w:spacing w:after="0"/>
        <w:ind w:left="0"/>
        <w:jc w:val="left"/>
      </w:pPr>
    </w:p>
    <w:p>
      <w:pPr>
        <w:spacing w:after="0"/>
        <w:ind w:left="0"/>
        <w:jc w:val="both"/>
      </w:pPr>
      <w:r>
        <w:rPr>
          <w:rFonts w:ascii="Times New Roman"/>
          <w:b w:val="false"/>
          <w:i w:val="false"/>
          <w:color w:val="000000"/>
          <w:sz w:val="28"/>
        </w:rPr>
        <w:t xml:space="preserve">
      1. "Инновациялық қызметті мемлекеттік қолдау шараларын іске асырудың тиімділігін бағалау әдістемесін бекіту туралы" Қазақстан Республикасы Цифрлық даму, инновациялар және аэроғарыш өнеркәсібі министрінің 2022 жылғы 11 сәуірдегі № 112/НҚ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27610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Инновациялық қызметті мемлекеттік қолдау шараларын іске асырудың тиімділігін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4" w:id="0"/>
    <w:p>
      <w:pPr>
        <w:spacing w:after="0"/>
        <w:ind w:left="0"/>
        <w:jc w:val="both"/>
      </w:pPr>
      <w:r>
        <w:rPr>
          <w:rFonts w:ascii="Times New Roman"/>
          <w:b w:val="false"/>
          <w:i w:val="false"/>
          <w:color w:val="000000"/>
          <w:sz w:val="28"/>
        </w:rPr>
        <w:t>
      "5) инновациялық қызметті мемлекеттік қолдау шараларын іске асыру тиімділігін бағалау – бұдан әрі – тиімділікті бағалау) – инновациялық қызметті мемлекеттік қолдау шараларын іске асыруға, технологиялық саясатты және нысаналы технологиялық саясатты іске асыруға уәкілетті мемлекеттік органдар, жергілікті атқарушы органдар, инновациялық даму саласындағы ұлттық даму институты және өзге де заңды тұлғалар жүзеге асыратын инновациялық қызметті мемлекеттік қолдау шараларының тиімділігін белгілеу тәсілі.";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6" w:id="1"/>
    <w:p>
      <w:pPr>
        <w:spacing w:after="0"/>
        <w:ind w:left="0"/>
        <w:jc w:val="both"/>
      </w:pPr>
      <w:r>
        <w:rPr>
          <w:rFonts w:ascii="Times New Roman"/>
          <w:b w:val="false"/>
          <w:i w:val="false"/>
          <w:color w:val="000000"/>
          <w:sz w:val="28"/>
        </w:rPr>
        <w:t>
      "Мемлекеттік қолдау шарасының тиімділік индексі үш балдық шкала бойынша өлшенеді, мұнда:";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Тиімділікті бағалау туралы ақпаратты инновациялық жүйе субъектілері есепті жылдан кейінгі жылдың 15 ақпанынан кешіктірмей қалыптастырады және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уәкілетті органға және инновациялық обсерваторияға ұсынады.".</w:t>
      </w:r>
    </w:p>
    <w:bookmarkStart w:name="z9"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Инновацияларды дамыту департаменті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