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79a4" w14:textId="e267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туралы" Қазақстан Республикасы Ауыл шаруашылығы министрінің 2015 жылғы 30 наурыздағы № 19-1/277 бұйрығына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Су ресурстары және ирригация министрінің 2024 жылғы 27 тамыздағы № 134-НҚ бұйрығы. Қазақстан Республикасының Әділет министрлігінде 2024 жылғы 28 тамызда № 34990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туралы" Қазақстан Республикасы Ауыл шаруашылығы министрінің 2015 жылғы 30 наурыздағы № 19-1/277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11524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Су кодексінің 37-бабы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Су ресурстарын кешендi пайдалану мен қорғаудың бас және бассейндiк схемаларын және су шаруашылығы баланстарын әзiрлеу мен бекiту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Су ресурстарын кешендi пайдалану мен қорғаудың бас және бассейндiк схемаларын және су шаруашылығы теңгерiмдерiн әзiрлеу және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Су кодексінің 37-бабы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7-10)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Республикасында су ресурстарын кешендi пайдалану мен қорғаудың бас және бассейндiк схемаларын және су шаруашылығы теңгерiмдерiн әзiрлеу және бекiту тәртiбiн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Су ресурстарын кешендi пайдалану мен қорғаудың бас және бассейндiк схемаларын және су шаруашылығы теңгерiмдерiн әзiрлеу және бекіту тәртiбi".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Су саясаты департаменті заңнамада белгіленген тәртіппен: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Су ресурстары және ирригация министрлігінің интернет-ресурсында орналастыруды қамтамасыз етсін.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Су ресурстары және ирригация вице-министріне жүктелсін.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ирригация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