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5ac" w14:textId="edc4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Цифрлық даму, инновациялар және аэроғарыш өнеркәсібі министрінің 2023 жылғы 12 маусымдағы № 179/НҚ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2024 жылғы 19 қыркүйектегі № 566/НҚ бұйрығы. Қазақстан Республикасының Әділет министрлігінде 2024 жылғы 23 қыркүйекте № 35101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Цифрлық даму, инновациялар және аэроғарыш өнеркәсібі министрінің 2023 жылғы 12 маусымдағы № 179/НҚ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32810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 Заңының 27-1-бабы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373)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Меншік иесінің және (немесе) оператордың, сондай-ақ үшінші тұлғаның дербес деректерді қорғау жөніндегі шараларды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, көрсетілен бұйрықпен бекітілген: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Меншік иесінің және (немесе) оператордың, сондай-ақ үшінші тұлғаның дербес деректерді қорғау жөніндегі шараларды іске асыру қағидалары (бұдан әрі – Қағидалар) "Дербес деректер мен оларды қорғау туралы" Қазақстан Республикасының Заңы (бұдан әрі – Заң) 27-1-бабының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373)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иесінің және (немесе) оператордың, сондай-ақ үшінші тұлғаның дербес деректерді қорғау жөніндегі шараларды жүзеге асыру тәртібін айқындайды.";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 толықтырылсын: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Электрондық ақпараттық ресурстарда қамтылған дербес деректерді сақтауды осы Қағидаларға сәйкес дербес деректерді қорғау жөнінде қажетті шаралар қабылдай отырып, меншік иесі және (немесе) оператор, сондай-ақ үшінші тұлға Қазақстан Республикасының аумағында орналасқан серверлік үй-жайда немесе деректерді өңдеу орталығында орналасқан электрондық базада жүзеге асырады.".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Цифрлық даму, инновациялар және аэроғарыш өнеркәсібі министрлігінің интернет-ресурсында орналастыру қамтамасыз етілсін.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8 қаңтардан бастап қолданысқа енгізіледі және ресми жариялауға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