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61d0" w14:textId="0926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бекіту туралы" Қазақстан Республикасы Еңбек және халықты әлеуметтік қорғау министрінің 2024 жылғы 31 шілдедегі № 282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4 қыркүйектегі № 384 бұйрығы. Қазақстан Республикасының Әділет министрлігінде 2024 жылғы 25 қыркүйекте № 351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бекіту туралы" Қазақстан Республикасы Еңбек және халықты әлеуметтік қорғау министрінің 2024 жылғы 31 шілдедегі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84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 Комиссия құрамына халықтың көші-қоны, білім беру, мәдениет, ішкі саясат, ішкі істер органдары, этникалық қазақтар мәселелерімен айналысатын үкіметтік емес ұйымдар және/немесе қоғамдық бірлестіктер саласына жетекшілік ететін жергілікті атқарушы органдардың өкілдері, сондай-ақ сарапшылар, қазақ тілі мен Қазақстан тарихы саласындағы мамандар кіреді.".</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