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f0da" w14:textId="d99f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26 қыркүйектегі № 341 бұйрығы. Қазақстан Республикасының Әділет министрлігінде 2024 жылғы 27 қыркүйекте № 35134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341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"2. Осы Қағидаларда мынадай ұғымдар қолданылады:</w:t>
      </w:r>
    </w:p>
    <w:bookmarkEnd w:id="7"/>
    <w:p>
      <w:pPr>
        <w:spacing w:after="0"/>
        <w:ind w:left="0"/>
        <w:jc w:val="both"/>
      </w:pPr>
      <w:r>
        <w:rPr>
          <w:rFonts w:ascii="Times New Roman"/>
          <w:b w:val="false"/>
          <w:i w:val="false"/>
          <w:color w:val="000000"/>
          <w:sz w:val="28"/>
        </w:rPr>
        <w:t>
      1) вагон-норма – сұйытылған мұнай газының отыз алты тоннаға тең салмағы;</w:t>
      </w:r>
    </w:p>
    <w:p>
      <w:pPr>
        <w:spacing w:after="0"/>
        <w:ind w:left="0"/>
        <w:jc w:val="both"/>
      </w:pPr>
      <w:r>
        <w:rPr>
          <w:rFonts w:ascii="Times New Roman"/>
          <w:b w:val="false"/>
          <w:i w:val="false"/>
          <w:color w:val="000000"/>
          <w:sz w:val="28"/>
        </w:rPr>
        <w:t>
      2) өнеркәсіптік тұтынушы – өнеркәсіп өндірісінде отын және (немесе) шикізат ретінде пайдалану үшін газ сатып алатын заңды тұлға;</w:t>
      </w:r>
    </w:p>
    <w:p>
      <w:pPr>
        <w:spacing w:after="0"/>
        <w:ind w:left="0"/>
        <w:jc w:val="both"/>
      </w:pPr>
      <w:r>
        <w:rPr>
          <w:rFonts w:ascii="Times New Roman"/>
          <w:b w:val="false"/>
          <w:i w:val="false"/>
          <w:color w:val="000000"/>
          <w:sz w:val="28"/>
        </w:rPr>
        <w:t>
      3) өнім беруші – өнім беру жоспарына сәйкес Қазақстан Республикасының ішкі нарығына сұйытылған мұнай газын беру және өткізу міндеті Заңмен жүктелген сұйытылған мұнай газын өндіруші немесе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иесі;</w:t>
      </w:r>
    </w:p>
    <w:p>
      <w:pPr>
        <w:spacing w:after="0"/>
        <w:ind w:left="0"/>
        <w:jc w:val="both"/>
      </w:pPr>
      <w:r>
        <w:rPr>
          <w:rFonts w:ascii="Times New Roman"/>
          <w:b w:val="false"/>
          <w:i w:val="false"/>
          <w:color w:val="000000"/>
          <w:sz w:val="28"/>
        </w:rPr>
        <w:t>
      4)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5)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p>
      <w:pPr>
        <w:spacing w:after="0"/>
        <w:ind w:left="0"/>
        <w:jc w:val="both"/>
      </w:pPr>
      <w:r>
        <w:rPr>
          <w:rFonts w:ascii="Times New Roman"/>
          <w:b w:val="false"/>
          <w:i w:val="false"/>
          <w:color w:val="000000"/>
          <w:sz w:val="28"/>
        </w:rPr>
        <w:t>
      Осы Қағидаларда пайдаланылатын өзге де ұғымдар Заңға сәйкес қолданылады.";</w:t>
      </w:r>
    </w:p>
    <w:bookmarkStart w:name="z15" w:id="8"/>
    <w:p>
      <w:pPr>
        <w:spacing w:after="0"/>
        <w:ind w:left="0"/>
        <w:jc w:val="both"/>
      </w:pPr>
      <w:r>
        <w:rPr>
          <w:rFonts w:ascii="Times New Roman"/>
          <w:b w:val="false"/>
          <w:i w:val="false"/>
          <w:color w:val="000000"/>
          <w:sz w:val="28"/>
        </w:rPr>
        <w:t>
      мынадай мазмұндағы 4-1, 4-2, 4-3 және 4-4-тармақтармен толықтырылсын:</w:t>
      </w:r>
    </w:p>
    <w:bookmarkEnd w:id="8"/>
    <w:bookmarkStart w:name="z16" w:id="9"/>
    <w:p>
      <w:pPr>
        <w:spacing w:after="0"/>
        <w:ind w:left="0"/>
        <w:jc w:val="both"/>
      </w:pPr>
      <w:r>
        <w:rPr>
          <w:rFonts w:ascii="Times New Roman"/>
          <w:b w:val="false"/>
          <w:i w:val="false"/>
          <w:color w:val="000000"/>
          <w:sz w:val="28"/>
        </w:rPr>
        <w:t>
      "4-1. Өнім беру жоспары уәкілетті органның ақпараттық жүйесі арқылы қалыптастырылады.</w:t>
      </w:r>
    </w:p>
    <w:bookmarkEnd w:id="9"/>
    <w:bookmarkStart w:name="z17" w:id="10"/>
    <w:p>
      <w:pPr>
        <w:spacing w:after="0"/>
        <w:ind w:left="0"/>
        <w:jc w:val="both"/>
      </w:pPr>
      <w:r>
        <w:rPr>
          <w:rFonts w:ascii="Times New Roman"/>
          <w:b w:val="false"/>
          <w:i w:val="false"/>
          <w:color w:val="000000"/>
          <w:sz w:val="28"/>
        </w:rPr>
        <w:t>
      4-2. Ақпараттық жүйе арқылы өнім беру жоспарын қалыптастыруды жалғастыруға мүмкіндік бермейтіндей ақпараттық жүйе жұмыс қабілеттілігінен (бұдан әрі – техникалық ақау) айырылған кезде уәкілетті орган техникалық ақаулар журналында техникалық ақау фактісі мен уақытын тіркейді, қызметтер көрсетуді тоқтата тұрады және мыналарға:</w:t>
      </w:r>
    </w:p>
    <w:bookmarkEnd w:id="10"/>
    <w:p>
      <w:pPr>
        <w:spacing w:after="0"/>
        <w:ind w:left="0"/>
        <w:jc w:val="both"/>
      </w:pPr>
      <w:r>
        <w:rPr>
          <w:rFonts w:ascii="Times New Roman"/>
          <w:b w:val="false"/>
          <w:i w:val="false"/>
          <w:color w:val="000000"/>
          <w:sz w:val="28"/>
        </w:rPr>
        <w:t>
      1) техникалық ақауға әкеп соққан себептерді анықтауға және жоюға;</w:t>
      </w:r>
    </w:p>
    <w:p>
      <w:pPr>
        <w:spacing w:after="0"/>
        <w:ind w:left="0"/>
        <w:jc w:val="both"/>
      </w:pPr>
      <w:r>
        <w:rPr>
          <w:rFonts w:ascii="Times New Roman"/>
          <w:b w:val="false"/>
          <w:i w:val="false"/>
          <w:color w:val="000000"/>
          <w:sz w:val="28"/>
        </w:rPr>
        <w:t>
      2) ақаудың техникалық салдарын жоюға;</w:t>
      </w:r>
    </w:p>
    <w:p>
      <w:pPr>
        <w:spacing w:after="0"/>
        <w:ind w:left="0"/>
        <w:jc w:val="both"/>
      </w:pPr>
      <w:r>
        <w:rPr>
          <w:rFonts w:ascii="Times New Roman"/>
          <w:b w:val="false"/>
          <w:i w:val="false"/>
          <w:color w:val="000000"/>
          <w:sz w:val="28"/>
        </w:rPr>
        <w:t>
      3) ақпараттық жүйедегі ақпараттың сақталуын қамтамасыз ету және техникалық ақау салдарынан жоғалған ақпаратты қалпына келтіруге бағытталған шараларды қабылдайды.</w:t>
      </w:r>
    </w:p>
    <w:bookmarkStart w:name="z18" w:id="11"/>
    <w:p>
      <w:pPr>
        <w:spacing w:after="0"/>
        <w:ind w:left="0"/>
        <w:jc w:val="both"/>
      </w:pPr>
      <w:r>
        <w:rPr>
          <w:rFonts w:ascii="Times New Roman"/>
          <w:b w:val="false"/>
          <w:i w:val="false"/>
          <w:color w:val="000000"/>
          <w:sz w:val="28"/>
        </w:rPr>
        <w:t>
      4-3. Ақпараттық жүйеде техникалық ақау анықталған кезде уәкілетті орган өнім беру жоспарын қалыптастыруды уақытша тоқтата тұру туралы шешім қабылдайды. Ақпараттық жүйенің жұмыс қабілеттілігі қалпына келтірілгеннен кейін ақпараттық жүйеде өнім беру жоспарын қалыптастыру қайта басталады.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Осы Қағидалардың 9-2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мерзімдерді ескере отырып, ақпараттық жүйенің техникалық ақауы жойылмаған кезде өнім беру жоспары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қағаз түрінде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bookmarkStart w:name="z21" w:id="12"/>
    <w:p>
      <w:pPr>
        <w:spacing w:after="0"/>
        <w:ind w:left="0"/>
        <w:jc w:val="both"/>
      </w:pPr>
      <w:r>
        <w:rPr>
          <w:rFonts w:ascii="Times New Roman"/>
          <w:b w:val="false"/>
          <w:i w:val="false"/>
          <w:color w:val="000000"/>
          <w:sz w:val="28"/>
        </w:rPr>
        <w:t>
      "5. Өнім берушілер уәкілетті органға сұйытылған мұнай газын өндірудің алдағы бес жылға арналған болжамды көлемін жыл сайын жоспарланған кезең басталғанға дейін кемінде үш ай бұрын ақпараттық жүйе арқылы ұсынады.</w:t>
      </w:r>
    </w:p>
    <w:bookmarkEnd w:id="12"/>
    <w:bookmarkStart w:name="z22" w:id="13"/>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жоспарланған кезең басталғанға дейін кемінде үш ай бұрын уәкілетті органға тиісті әкімшілік-аумақтық бірлік аумағында сұйытылған мұнай газын тұтынудың алдағы күнтізбелік жылға арналған болжамын ақпараттық жүйе арқылы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4" w:id="14"/>
    <w:p>
      <w:pPr>
        <w:spacing w:after="0"/>
        <w:ind w:left="0"/>
        <w:jc w:val="both"/>
      </w:pPr>
      <w:r>
        <w:rPr>
          <w:rFonts w:ascii="Times New Roman"/>
          <w:b w:val="false"/>
          <w:i w:val="false"/>
          <w:color w:val="000000"/>
          <w:sz w:val="28"/>
        </w:rPr>
        <w:t>
      "9. Қазақстан Республикасының ішкі нарығына сұйытылған мұнай газын беру жоспарын өнім берушілер мен облыстардың, республикалық маңызы бар қалалардың, астананың жергілікті атқарушы органдары ұсынған болжамдарының, сондай-ақ сұйытылған мұнай газын нақты өндіру мен тұтыну мониторингінің деректері негізінде жоспарланған тоқсанға уәкілетті орган ақпараттық жүйе арқылы қалыптастырады.";</w:t>
      </w:r>
    </w:p>
    <w:bookmarkEnd w:id="14"/>
    <w:bookmarkStart w:name="z25" w:id="15"/>
    <w:p>
      <w:pPr>
        <w:spacing w:after="0"/>
        <w:ind w:left="0"/>
        <w:jc w:val="both"/>
      </w:pPr>
      <w:r>
        <w:rPr>
          <w:rFonts w:ascii="Times New Roman"/>
          <w:b w:val="false"/>
          <w:i w:val="false"/>
          <w:color w:val="000000"/>
          <w:sz w:val="28"/>
        </w:rPr>
        <w:t>
      мынадай мазмұндағы 9-1 және 9-2-тармақтармен толықтырылсын: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Уәкілетті орган Қазақстан Республикасы Энергетика министрінің 2018 жылғы 20 қыркүйектегі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17494 болып тіркелген) бекітілген Қазақстан Республикасының ішкі нарығына сұйытылған мұнай газын беру жоспарын қалыптастыру жөніндегі комиссия туралы ережеге (бұдан әрі – Ереже) сәйкес Қазақстан Республикасының ішкі нарығына сұйытылған мұнай газын беру жоспарын қалыптастыру жөніндегі комиссияның (бұдан әрі – Комиссия) шешімімен мақұлданған өнім беру жоспарының жобасы негізінде өнім беру жоспарын қалыптастырады.</w:t>
      </w:r>
    </w:p>
    <w:bookmarkStart w:name="z27" w:id="16"/>
    <w:p>
      <w:pPr>
        <w:spacing w:after="0"/>
        <w:ind w:left="0"/>
        <w:jc w:val="both"/>
      </w:pPr>
      <w:r>
        <w:rPr>
          <w:rFonts w:ascii="Times New Roman"/>
          <w:b w:val="false"/>
          <w:i w:val="false"/>
          <w:color w:val="000000"/>
          <w:sz w:val="28"/>
        </w:rPr>
        <w:t>
      9-2. Өнім беру жоспарын өзгерту немесе толықтыру жобасын мақұлдау туралы шешімді қоспағанда, Комиссия шешімі жоспарланған тоқсан басталғанға дейін күнтізбелік 20 (жиырма) күннен кешіктірілмейтін мерзімде шығарылады.";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жаңа редакцияда жазылсын:</w:t>
      </w:r>
    </w:p>
    <w:bookmarkStart w:name="z30" w:id="17"/>
    <w:p>
      <w:pPr>
        <w:spacing w:after="0"/>
        <w:ind w:left="0"/>
        <w:jc w:val="both"/>
      </w:pPr>
      <w:r>
        <w:rPr>
          <w:rFonts w:ascii="Times New Roman"/>
          <w:b w:val="false"/>
          <w:i w:val="false"/>
          <w:color w:val="000000"/>
          <w:sz w:val="28"/>
        </w:rPr>
        <w:t>
      "20. Сұйытылған мұнай газын өндіру көлемі тиісті өнім берушіге өнім беру жоспарын орындауға мүмкіндік бермейтін деңгейге дейін төмендеген кезде уәкілетті орган Ережеге сәйкес Комиссияның шешімімен мақұлданған өнім беру жоспарын өзгерту жобасы негізінде бекітілген өнім беру жоспарын өзгертуді жүргізеді және облыстардың, республикалық маңызы бар қалалардың, астананың жергілікті атқарушы органдарын хабардар етеді.</w:t>
      </w:r>
    </w:p>
    <w:bookmarkEnd w:id="17"/>
    <w:p>
      <w:pPr>
        <w:spacing w:after="0"/>
        <w:ind w:left="0"/>
        <w:jc w:val="both"/>
      </w:pPr>
      <w:r>
        <w:rPr>
          <w:rFonts w:ascii="Times New Roman"/>
          <w:b w:val="false"/>
          <w:i w:val="false"/>
          <w:color w:val="000000"/>
          <w:sz w:val="28"/>
        </w:rPr>
        <w:t>
      Бұл ретте қалған өнім берушілердің Қазақстан Республикасының ішкі нарығына сұйытылған мұнай газын беру көлемін пропорционалды ұлғайту және (немесе) тиісті әкімшілік-аумақтық бірліктер үшін алынатын көлемдерді пропорционалды қысқарту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Өнім беруші сұйытылған мұнай газын өндірудің нақты көлемін есепті айда жоспарланатын көлемнен асырып жіберген кезде, сондай-ақ өнім берушіде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тұлғалардың сұйытылған мұнай газын сатып алудан бас тартуына байланысты өнім беру жоспары шеңберінде көзделген тауар биржаларынан тыс Қазақстан Республикасының ішкі нарығында өткізу үшін міндетті сұйытылған мұнай газының тиеп-жөнелтілмеген көлемдері пайда болған кезде, мұндай өнім беруші 2 (екі) жұмыс күні ішінде уәкілетті органды сұйытылған мұнай газының қосымша көлемінің пайда болуы туралы хабардар етеді.</w:t>
      </w:r>
    </w:p>
    <w:p>
      <w:pPr>
        <w:spacing w:after="0"/>
        <w:ind w:left="0"/>
        <w:jc w:val="both"/>
      </w:pPr>
      <w:r>
        <w:rPr>
          <w:rFonts w:ascii="Times New Roman"/>
          <w:b w:val="false"/>
          <w:i w:val="false"/>
          <w:color w:val="000000"/>
          <w:sz w:val="28"/>
        </w:rPr>
        <w:t>
      Уәкілетті орган осы Қағидалардың ережелерін ескере отырып, сондай-ақ өнім берушілердің өндірістік қуаттарының географиялық орналасуын негізге ала отырып, Комиссияның шешімімен мақұлданған жобаға сәйкес өнім беру жоспарына толықтыруды қалыптастырады және облыстардың, республикалық маңызы бар қалалардың, астананың жергілікті атқарушы органдарының сұрау салулары негізінде тиісті әкімшілік-аумақтық бірліктер арасында сұйытылған мұнай газының қосымша көлемін қайта бөледі.".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"Өнім беру жоспары шеңберінде тауар биржаларынан тыс бөлінген сұйытылған мұнай газын бөлу жөніндегі комиссия туралы үлгілік ережені бекіту туралы" Қазақстан Республикасы Энергетика министрінің 2018 жылғы 14 қыркүйектегі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17541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Өнім беру жоспары шеңберінде тауар биржаларынан тыс бөлінген сұйытылған мұнай газын бөлу жөніндегі комиссия туралы үлгілік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5" w:id="18"/>
    <w:p>
      <w:pPr>
        <w:spacing w:after="0"/>
        <w:ind w:left="0"/>
        <w:jc w:val="both"/>
      </w:pPr>
      <w:r>
        <w:rPr>
          <w:rFonts w:ascii="Times New Roman"/>
          <w:b w:val="false"/>
          <w:i w:val="false"/>
          <w:color w:val="000000"/>
          <w:sz w:val="28"/>
        </w:rPr>
        <w:t>
      "11. Комиссияның отырыстарын оның төрағасы не төрағаның орынбасары қажеттілігіне қарай, бірақ тоқсанына кемінде бір рет шақырады.";</w:t>
      </w:r>
    </w:p>
    <w:bookmarkEnd w:id="18"/>
    <w:bookmarkStart w:name="z36" w:id="19"/>
    <w:p>
      <w:pPr>
        <w:spacing w:after="0"/>
        <w:ind w:left="0"/>
        <w:jc w:val="both"/>
      </w:pPr>
      <w:r>
        <w:rPr>
          <w:rFonts w:ascii="Times New Roman"/>
          <w:b w:val="false"/>
          <w:i w:val="false"/>
          <w:color w:val="000000"/>
          <w:sz w:val="28"/>
        </w:rPr>
        <w:t>
      мынадай мазмұндағы 11-1 және 11-2-тармақтармен толықтырылсын:</w:t>
      </w:r>
    </w:p>
    <w:bookmarkEnd w:id="19"/>
    <w:bookmarkStart w:name="z37" w:id="20"/>
    <w:p>
      <w:pPr>
        <w:spacing w:after="0"/>
        <w:ind w:left="0"/>
        <w:jc w:val="both"/>
      </w:pPr>
      <w:r>
        <w:rPr>
          <w:rFonts w:ascii="Times New Roman"/>
          <w:b w:val="false"/>
          <w:i w:val="false"/>
          <w:color w:val="000000"/>
          <w:sz w:val="28"/>
        </w:rPr>
        <w:t>
      "11-1. Комиссия отырыстары отырыс күніне дейін 3 (үш) жұмыс күнінен кешіктірілмей Комиссия мүшелерінің атына мыналарды жібере отырып шақырылады:</w:t>
      </w:r>
    </w:p>
    <w:bookmarkEnd w:id="20"/>
    <w:p>
      <w:pPr>
        <w:spacing w:after="0"/>
        <w:ind w:left="0"/>
        <w:jc w:val="both"/>
      </w:pPr>
      <w:r>
        <w:rPr>
          <w:rFonts w:ascii="Times New Roman"/>
          <w:b w:val="false"/>
          <w:i w:val="false"/>
          <w:color w:val="000000"/>
          <w:sz w:val="28"/>
        </w:rPr>
        <w:t>
      1) растайтын құжаттардың көшірмелерін қоса бере отырып, өтініш берушілердің өтінімдері;</w:t>
      </w:r>
    </w:p>
    <w:p>
      <w:pPr>
        <w:spacing w:after="0"/>
        <w:ind w:left="0"/>
        <w:jc w:val="both"/>
      </w:pPr>
      <w:r>
        <w:rPr>
          <w:rFonts w:ascii="Times New Roman"/>
          <w:b w:val="false"/>
          <w:i w:val="false"/>
          <w:color w:val="000000"/>
          <w:sz w:val="28"/>
        </w:rPr>
        <w:t>
      2) жоспарланған кезеңге бөлу жобасы;</w:t>
      </w:r>
    </w:p>
    <w:p>
      <w:pPr>
        <w:spacing w:after="0"/>
        <w:ind w:left="0"/>
        <w:jc w:val="both"/>
      </w:pPr>
      <w:r>
        <w:rPr>
          <w:rFonts w:ascii="Times New Roman"/>
          <w:b w:val="false"/>
          <w:i w:val="false"/>
          <w:color w:val="000000"/>
          <w:sz w:val="28"/>
        </w:rPr>
        <w:t>
      3) Комиссия отырысы хаттамасының жобасы;</w:t>
      </w:r>
    </w:p>
    <w:p>
      <w:pPr>
        <w:spacing w:after="0"/>
        <w:ind w:left="0"/>
        <w:jc w:val="both"/>
      </w:pPr>
      <w:r>
        <w:rPr>
          <w:rFonts w:ascii="Times New Roman"/>
          <w:b w:val="false"/>
          <w:i w:val="false"/>
          <w:color w:val="000000"/>
          <w:sz w:val="28"/>
        </w:rPr>
        <w:t>
      4) өтініш берушілер арасында тиісті әкімшілік-аумақтық бірліктің аумағында сұйытылған мұнай газын бөлу есептеулері.</w:t>
      </w:r>
    </w:p>
    <w:bookmarkStart w:name="z38" w:id="21"/>
    <w:p>
      <w:pPr>
        <w:spacing w:after="0"/>
        <w:ind w:left="0"/>
        <w:jc w:val="both"/>
      </w:pPr>
      <w:r>
        <w:rPr>
          <w:rFonts w:ascii="Times New Roman"/>
          <w:b w:val="false"/>
          <w:i w:val="false"/>
          <w:color w:val="000000"/>
          <w:sz w:val="28"/>
        </w:rPr>
        <w:t>
      11-2. Комиссия отырыстары төрағаның шешімі бойынша күндізгі нысанда және (немесе) қолжетімді онлайн-сервистерді пайдалана отырып, онлайн форматта өткізіледі.</w:t>
      </w:r>
    </w:p>
    <w:bookmarkEnd w:id="21"/>
    <w:p>
      <w:pPr>
        <w:spacing w:after="0"/>
        <w:ind w:left="0"/>
        <w:jc w:val="both"/>
      </w:pPr>
      <w:r>
        <w:rPr>
          <w:rFonts w:ascii="Times New Roman"/>
          <w:b w:val="false"/>
          <w:i w:val="false"/>
          <w:color w:val="000000"/>
          <w:sz w:val="28"/>
        </w:rPr>
        <w:t>
      Аралас режимде қолжетімді онлайн-сервистерді бір уақытта қолдана отырып, күндізгі формат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ішкі нарығына сұйытылған мұнай газын беру жоспарын қалыптастыру жөніндегі комиссия туралы ережені бекіту туралы" Қазақстан Республикасы Энергетика министрінің 2018 жылғы 20 қыркүйектегі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17494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42" w:id="22"/>
    <w:p>
      <w:pPr>
        <w:spacing w:after="0"/>
        <w:ind w:left="0"/>
        <w:jc w:val="both"/>
      </w:pPr>
      <w:r>
        <w:rPr>
          <w:rFonts w:ascii="Times New Roman"/>
          <w:b w:val="false"/>
          <w:i w:val="false"/>
          <w:color w:val="000000"/>
          <w:sz w:val="28"/>
        </w:rPr>
        <w:t>
      "3. Комиссияның міндеті уәкілетті органға Қазақстан Республикасының ішкі нарығына сұйытылған мұнай газын беру жоспарын (бұдан әрі – өнім беру жоспары) қалыптастыру жөнінде ұсынымдар беру болып табылады.</w:t>
      </w:r>
    </w:p>
    <w:bookmarkEnd w:id="22"/>
    <w:bookmarkStart w:name="z43" w:id="23"/>
    <w:p>
      <w:pPr>
        <w:spacing w:after="0"/>
        <w:ind w:left="0"/>
        <w:jc w:val="both"/>
      </w:pPr>
      <w:r>
        <w:rPr>
          <w:rFonts w:ascii="Times New Roman"/>
          <w:b w:val="false"/>
          <w:i w:val="false"/>
          <w:color w:val="000000"/>
          <w:sz w:val="28"/>
        </w:rPr>
        <w:t>
      4. Комиссия мынадай функцияларды жүзеге асырады:</w:t>
      </w:r>
    </w:p>
    <w:bookmarkEnd w:id="23"/>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(бұдан әрі – жергілікті атқарушы орган) ұсынған тиісті әкімшілік-аумақтық бірліктің сұйытылған мұнай газына деген болжамды қажеттіліктерінің негізділігі мен толықтығын айқындайды;</w:t>
      </w:r>
    </w:p>
    <w:p>
      <w:pPr>
        <w:spacing w:after="0"/>
        <w:ind w:left="0"/>
        <w:jc w:val="both"/>
      </w:pPr>
      <w:r>
        <w:rPr>
          <w:rFonts w:ascii="Times New Roman"/>
          <w:b w:val="false"/>
          <w:i w:val="false"/>
          <w:color w:val="000000"/>
          <w:sz w:val="28"/>
        </w:rPr>
        <w:t>
      2) өнім беруші уәкілетті органға ұсынған сұйытылған мұнай газы өндірісінің болжамды көлемдерінің өзгерістерін және (немесе) облыстың, республикалық маңызы бар қаланың, астананың жергілікті атқарушы органдары уәкілетті органға ұсынған сұйытылған мұнай газын болжамды тұтынуды мақұлдайды;</w:t>
      </w:r>
    </w:p>
    <w:p>
      <w:pPr>
        <w:spacing w:after="0"/>
        <w:ind w:left="0"/>
        <w:jc w:val="both"/>
      </w:pPr>
      <w:r>
        <w:rPr>
          <w:rFonts w:ascii="Times New Roman"/>
          <w:b w:val="false"/>
          <w:i w:val="false"/>
          <w:color w:val="000000"/>
          <w:sz w:val="28"/>
        </w:rPr>
        <w:t>
      3) өнім беру жоспарында көрсетілген сұйытылған мұнай газын беру көлемдерінің пропорционалды өзгеруін мақұлдау туралы шешім қабылдайды;</w:t>
      </w:r>
    </w:p>
    <w:p>
      <w:pPr>
        <w:spacing w:after="0"/>
        <w:ind w:left="0"/>
        <w:jc w:val="both"/>
      </w:pPr>
      <w:r>
        <w:rPr>
          <w:rFonts w:ascii="Times New Roman"/>
          <w:b w:val="false"/>
          <w:i w:val="false"/>
          <w:color w:val="000000"/>
          <w:sz w:val="28"/>
        </w:rPr>
        <w:t>
      4) өнім беру жоспарының жобасын, оны өзгертуді немесе толықтыруды мақұлдау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5" w:id="24"/>
    <w:p>
      <w:pPr>
        <w:spacing w:after="0"/>
        <w:ind w:left="0"/>
        <w:jc w:val="both"/>
      </w:pPr>
      <w:r>
        <w:rPr>
          <w:rFonts w:ascii="Times New Roman"/>
          <w:b w:val="false"/>
          <w:i w:val="false"/>
          <w:color w:val="000000"/>
          <w:sz w:val="28"/>
        </w:rPr>
        <w:t>
      "9. Комиссияның отырыстарын оның төрағасы не төрағаның орынбасары қажеттілігіне қарай, бірақ тоқсанына кемінде бір рет шақырады.";</w:t>
      </w:r>
    </w:p>
    <w:bookmarkEnd w:id="24"/>
    <w:bookmarkStart w:name="z46" w:id="25"/>
    <w:p>
      <w:pPr>
        <w:spacing w:after="0"/>
        <w:ind w:left="0"/>
        <w:jc w:val="both"/>
      </w:pPr>
      <w:r>
        <w:rPr>
          <w:rFonts w:ascii="Times New Roman"/>
          <w:b w:val="false"/>
          <w:i w:val="false"/>
          <w:color w:val="000000"/>
          <w:sz w:val="28"/>
        </w:rPr>
        <w:t>
      мынадай мазмұндағы 9-1-тармақпен толықтырылсын:</w:t>
      </w:r>
    </w:p>
    <w:bookmarkEnd w:id="25"/>
    <w:bookmarkStart w:name="z47" w:id="26"/>
    <w:p>
      <w:pPr>
        <w:spacing w:after="0"/>
        <w:ind w:left="0"/>
        <w:jc w:val="both"/>
      </w:pPr>
      <w:r>
        <w:rPr>
          <w:rFonts w:ascii="Times New Roman"/>
          <w:b w:val="false"/>
          <w:i w:val="false"/>
          <w:color w:val="000000"/>
          <w:sz w:val="28"/>
        </w:rPr>
        <w:t>
      "9-1. Комиссия отырыстары төрағаның шешімі бойынша күндізгі нысанда және (немесе) қолжетімді онлайн-сервистерді пайдалана отырып, онлайн форматта өткізіледі.</w:t>
      </w:r>
    </w:p>
    <w:bookmarkEnd w:id="26"/>
    <w:p>
      <w:pPr>
        <w:spacing w:after="0"/>
        <w:ind w:left="0"/>
        <w:jc w:val="both"/>
      </w:pPr>
      <w:r>
        <w:rPr>
          <w:rFonts w:ascii="Times New Roman"/>
          <w:b w:val="false"/>
          <w:i w:val="false"/>
          <w:color w:val="000000"/>
          <w:sz w:val="28"/>
        </w:rPr>
        <w:t>
      Аралас режимде қолжетімді онлайн-сервистерді бір уақытта қолдана отырып, күндізгі формат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49" w:id="27"/>
    <w:p>
      <w:pPr>
        <w:spacing w:after="0"/>
        <w:ind w:left="0"/>
        <w:jc w:val="both"/>
      </w:pPr>
      <w:r>
        <w:rPr>
          <w:rFonts w:ascii="Times New Roman"/>
          <w:b w:val="false"/>
          <w:i w:val="false"/>
          <w:color w:val="000000"/>
          <w:sz w:val="28"/>
        </w:rPr>
        <w:t>
      "15. Комиссия мүшелері:</w:t>
      </w:r>
    </w:p>
    <w:bookmarkEnd w:id="27"/>
    <w:p>
      <w:pPr>
        <w:spacing w:after="0"/>
        <w:ind w:left="0"/>
        <w:jc w:val="both"/>
      </w:pPr>
      <w:r>
        <w:rPr>
          <w:rFonts w:ascii="Times New Roman"/>
          <w:b w:val="false"/>
          <w:i w:val="false"/>
          <w:color w:val="000000"/>
          <w:sz w:val="28"/>
        </w:rPr>
        <w:t>
      1) ұсынылған сұйытылған мұнай газы өндірісінің болжамды көлемімен танысады;</w:t>
      </w:r>
    </w:p>
    <w:p>
      <w:pPr>
        <w:spacing w:after="0"/>
        <w:ind w:left="0"/>
        <w:jc w:val="both"/>
      </w:pPr>
      <w:r>
        <w:rPr>
          <w:rFonts w:ascii="Times New Roman"/>
          <w:b w:val="false"/>
          <w:i w:val="false"/>
          <w:color w:val="000000"/>
          <w:sz w:val="28"/>
        </w:rPr>
        <w:t>
      2) ұсынылған сұйытылған мұнай газын тұтыну болжамымен танысады;</w:t>
      </w:r>
    </w:p>
    <w:p>
      <w:pPr>
        <w:spacing w:after="0"/>
        <w:ind w:left="0"/>
        <w:jc w:val="both"/>
      </w:pPr>
      <w:r>
        <w:rPr>
          <w:rFonts w:ascii="Times New Roman"/>
          <w:b w:val="false"/>
          <w:i w:val="false"/>
          <w:color w:val="000000"/>
          <w:sz w:val="28"/>
        </w:rPr>
        <w:t>
      3) жоспарланған кезеңге арналған өнім беру жоспарының жобасымен танысады;</w:t>
      </w:r>
    </w:p>
    <w:p>
      <w:pPr>
        <w:spacing w:after="0"/>
        <w:ind w:left="0"/>
        <w:jc w:val="both"/>
      </w:pPr>
      <w:r>
        <w:rPr>
          <w:rFonts w:ascii="Times New Roman"/>
          <w:b w:val="false"/>
          <w:i w:val="false"/>
          <w:color w:val="000000"/>
          <w:sz w:val="28"/>
        </w:rPr>
        <w:t>
      4) сұйытылған мұнай газын өндіру, тасымалдау (тасу), сақтау, тиеп-жөнелту және өткізу мониторингінің деректерімен танысады;</w:t>
      </w:r>
    </w:p>
    <w:p>
      <w:pPr>
        <w:spacing w:after="0"/>
        <w:ind w:left="0"/>
        <w:jc w:val="both"/>
      </w:pPr>
      <w:r>
        <w:rPr>
          <w:rFonts w:ascii="Times New Roman"/>
          <w:b w:val="false"/>
          <w:i w:val="false"/>
          <w:color w:val="000000"/>
          <w:sz w:val="28"/>
        </w:rPr>
        <w:t>
      5) өнім беру жоспарының жобаларына және Комиссия отырысының хаттамасына қатысты ұсыныстар енгізеді;</w:t>
      </w:r>
    </w:p>
    <w:p>
      <w:pPr>
        <w:spacing w:after="0"/>
        <w:ind w:left="0"/>
        <w:jc w:val="both"/>
      </w:pPr>
      <w:r>
        <w:rPr>
          <w:rFonts w:ascii="Times New Roman"/>
          <w:b w:val="false"/>
          <w:i w:val="false"/>
          <w:color w:val="000000"/>
          <w:sz w:val="28"/>
        </w:rPr>
        <w:t>
      6) Комиссия отырысында шешілуге жататын мәселелерді қарайды;</w:t>
      </w:r>
    </w:p>
    <w:p>
      <w:pPr>
        <w:spacing w:after="0"/>
        <w:ind w:left="0"/>
        <w:jc w:val="both"/>
      </w:pPr>
      <w:r>
        <w:rPr>
          <w:rFonts w:ascii="Times New Roman"/>
          <w:b w:val="false"/>
          <w:i w:val="false"/>
          <w:color w:val="000000"/>
          <w:sz w:val="28"/>
        </w:rPr>
        <w:t>
      7) Комиссия қызметінің мәні болып табылатын мәселелер бойынша дауыс беруге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51" w:id="28"/>
    <w:p>
      <w:pPr>
        <w:spacing w:after="0"/>
        <w:ind w:left="0"/>
        <w:jc w:val="both"/>
      </w:pPr>
      <w:r>
        <w:rPr>
          <w:rFonts w:ascii="Times New Roman"/>
          <w:b w:val="false"/>
          <w:i w:val="false"/>
          <w:color w:val="000000"/>
          <w:sz w:val="28"/>
        </w:rPr>
        <w:t>
      "20. Өнім беру жоспарын өзгерту немесе толықтыру жобасын мақұлдау туралы шешімді қоспағанда, Комиссия шешімі жоспарланған тоқсан басталғанға дейін күнтізбелік 20 (жиырма) күннен кешіктірілмейтін мерзімде шығарылады.".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"Өнім беру жоспары шеңберінде тауар биржаларынан тыс бөлінген сұйытылған мұнай газын бөлу қағидаларын бекіту туралы" Қазақстан Республикасы Энергетика министрінің 2023 жылғы 9 қазандағы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33541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Өнім беру жоспары шеңберінде тауар биржаларынан тыс бөлінген сұйытылған мұнай газын бөлу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56" w:id="29"/>
    <w:p>
      <w:pPr>
        <w:spacing w:after="0"/>
        <w:ind w:left="0"/>
        <w:jc w:val="both"/>
      </w:pPr>
      <w:r>
        <w:rPr>
          <w:rFonts w:ascii="Times New Roman"/>
          <w:b w:val="false"/>
          <w:i w:val="false"/>
          <w:color w:val="000000"/>
          <w:sz w:val="28"/>
        </w:rPr>
        <w:t>
      "4)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29"/>
    <w:bookmarkStart w:name="z57" w:id="30"/>
    <w:p>
      <w:pPr>
        <w:spacing w:after="0"/>
        <w:ind w:left="0"/>
        <w:jc w:val="both"/>
      </w:pPr>
      <w:r>
        <w:rPr>
          <w:rFonts w:ascii="Times New Roman"/>
          <w:b w:val="false"/>
          <w:i w:val="false"/>
          <w:color w:val="000000"/>
          <w:sz w:val="28"/>
        </w:rPr>
        <w:t>
      мынадай мазмұндағы 5) тармақшамен толықтырылсын:</w:t>
      </w:r>
    </w:p>
    <w:bookmarkEnd w:id="30"/>
    <w:bookmarkStart w:name="z58" w:id="31"/>
    <w:p>
      <w:pPr>
        <w:spacing w:after="0"/>
        <w:ind w:left="0"/>
        <w:jc w:val="both"/>
      </w:pPr>
      <w:r>
        <w:rPr>
          <w:rFonts w:ascii="Times New Roman"/>
          <w:b w:val="false"/>
          <w:i w:val="false"/>
          <w:color w:val="000000"/>
          <w:sz w:val="28"/>
        </w:rPr>
        <w:t>
      "5)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31"/>
    <w:bookmarkStart w:name="z59" w:id="32"/>
    <w:p>
      <w:pPr>
        <w:spacing w:after="0"/>
        <w:ind w:left="0"/>
        <w:jc w:val="both"/>
      </w:pPr>
      <w:r>
        <w:rPr>
          <w:rFonts w:ascii="Times New Roman"/>
          <w:b w:val="false"/>
          <w:i w:val="false"/>
          <w:color w:val="000000"/>
          <w:sz w:val="28"/>
        </w:rPr>
        <w:t>
      мынадай мазмұндағы 4-1, 4-2 және 4-3-тармақтармен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айқындалатын тәртіппен сұйытылған мұнай газының көлемдерін бөлу уәкілетті органның ақпараттық жүйесі арқылы жүзеге асырылады.</w:t>
      </w:r>
    </w:p>
    <w:bookmarkStart w:name="z61" w:id="33"/>
    <w:p>
      <w:pPr>
        <w:spacing w:after="0"/>
        <w:ind w:left="0"/>
        <w:jc w:val="both"/>
      </w:pPr>
      <w:r>
        <w:rPr>
          <w:rFonts w:ascii="Times New Roman"/>
          <w:b w:val="false"/>
          <w:i w:val="false"/>
          <w:color w:val="000000"/>
          <w:sz w:val="28"/>
        </w:rPr>
        <w:t>
      4-2. Ақпараттық жүйе арқылы сұйытылған мұнай газының көлемін бөлуді жалғастыруға мүмкіндік бермейтіндей ақпараттық жүйе жұмыс қабілеттілігінен (бұдан әрі – техникалық ақау) айырылған кезде жергілікті атқарушы орган сұйытылған мұнай газының көлемін бөлуді тоқтата тұрады және 1 (бір) жұмыс күні ішінде уәкілетті органды хабардар етеді.</w:t>
      </w:r>
    </w:p>
    <w:bookmarkEnd w:id="33"/>
    <w:p>
      <w:pPr>
        <w:spacing w:after="0"/>
        <w:ind w:left="0"/>
        <w:jc w:val="both"/>
      </w:pPr>
      <w:r>
        <w:rPr>
          <w:rFonts w:ascii="Times New Roman"/>
          <w:b w:val="false"/>
          <w:i w:val="false"/>
          <w:color w:val="000000"/>
          <w:sz w:val="28"/>
        </w:rPr>
        <w:t>
      Ақпараттық жүйенің жұмыс қабілеттілігі қалпына келтірілгеннен кейін ақпараттық жүйеде сұйытылған мұнай газының көлемдерін бөлу жалғастырылады.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мерзімді ескере отырып, ақпараттық жүйенің техникалық ақауы жойылмаған кезде жергілікті атқарушы органдар уәкілетті органды хабардар етеді және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сұйытылған мұнай газының көлемін қағаз түрінде бөлуді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өтінімдердің негізінде жергілікті атқарушы орган жоспарланған күнтізбелік тоқсанға сұйытылған мұнай газын бөлу жобасын әзірлейді, онда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арасында сұйытылған мұнай газының көлемі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66" w:id="34"/>
    <w:p>
      <w:pPr>
        <w:spacing w:after="0"/>
        <w:ind w:left="0"/>
        <w:jc w:val="both"/>
      </w:pPr>
      <w:r>
        <w:rPr>
          <w:rFonts w:ascii="Times New Roman"/>
          <w:b w:val="false"/>
          <w:i w:val="false"/>
          <w:color w:val="000000"/>
          <w:sz w:val="28"/>
        </w:rPr>
        <w:t>
      "15. Сұйытылған мұнай газын бөлу жобасын қарау нәтижелері бойынша Комиссия оны мақұлдау не пысықтау қажеттігі туралы шешім қабылдайды.</w:t>
      </w:r>
    </w:p>
    <w:bookmarkEnd w:id="34"/>
    <w:p>
      <w:pPr>
        <w:spacing w:after="0"/>
        <w:ind w:left="0"/>
        <w:jc w:val="both"/>
      </w:pPr>
      <w:r>
        <w:rPr>
          <w:rFonts w:ascii="Times New Roman"/>
          <w:b w:val="false"/>
          <w:i w:val="false"/>
          <w:color w:val="000000"/>
          <w:sz w:val="28"/>
        </w:rPr>
        <w:t>
      Комиссия бөлу жобасын пысықтауға жіберу туралы шешімді:</w:t>
      </w:r>
    </w:p>
    <w:p>
      <w:pPr>
        <w:spacing w:after="0"/>
        <w:ind w:left="0"/>
        <w:jc w:val="both"/>
      </w:pPr>
      <w:r>
        <w:rPr>
          <w:rFonts w:ascii="Times New Roman"/>
          <w:b w:val="false"/>
          <w:i w:val="false"/>
          <w:color w:val="000000"/>
          <w:sz w:val="28"/>
        </w:rPr>
        <w:t>
      1) осы Қағидаларға сәйкес келтіру;</w:t>
      </w:r>
    </w:p>
    <w:p>
      <w:pPr>
        <w:spacing w:after="0"/>
        <w:ind w:left="0"/>
        <w:jc w:val="both"/>
      </w:pPr>
      <w:r>
        <w:rPr>
          <w:rFonts w:ascii="Times New Roman"/>
          <w:b w:val="false"/>
          <w:i w:val="false"/>
          <w:color w:val="000000"/>
          <w:sz w:val="28"/>
        </w:rPr>
        <w:t>
      2) сұйытылған мұнай газын теміржол көлігімен тиеп-жөнелткен кезде – бөлінген көлемдердің вагон-нормаға еселігін қамтамасыз ету мақсатында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Заңның 27-1-бабының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Комиссия шешімімен мақұлданған сұйытылған мұнай газын бөлу жобасын тиісті жергілікті атқарушы орган бекітеді және өнім беру жоспары уәкілетті органның интернет-ресурсында жарияланған күннен бастап күнтізбелік 10 (он) күннен кешіктірілмейтін мерзімде Комиссия отырысының хаттамасы мен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жүргізілген,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арасында тиісті әкімшілік-аумақтық бірліктің аумағында сұйытылған мұнай газын бөлу есептеулерін қоса бере отырып, тиісті жергілікті атқарушы органның интернет-ресурсында жарияланады, сондай-ақ уәкілетті органға және сұйытылған мұнай газын өндірушілерге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жаңа редакцияда жазылсын:</w:t>
      </w:r>
    </w:p>
    <w:bookmarkStart w:name="z70" w:id="35"/>
    <w:p>
      <w:pPr>
        <w:spacing w:after="0"/>
        <w:ind w:left="0"/>
        <w:jc w:val="both"/>
      </w:pPr>
      <w:r>
        <w:rPr>
          <w:rFonts w:ascii="Times New Roman"/>
          <w:b w:val="false"/>
          <w:i w:val="false"/>
          <w:color w:val="000000"/>
          <w:sz w:val="28"/>
        </w:rPr>
        <w:t>
      "34. Есепке алу жүйесі бар тұрмыстық баллондарда сұйытылған мұнай газын өткізетін газ толтыру станциялары мен газ толтыру пункттерінің иелеріне Тұрмыстық баллондарды сәйкестендіру қағидаларына сәйкес сұйытылған мұнай газының алдыңғы күнтізбелік 3 (үш) айдағы осындай баллондарда олар өткізген нақты орташа айлық мөлшеріне сәйкес келетін көлемі бөлінеді.";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72" w:id="36"/>
    <w:p>
      <w:pPr>
        <w:spacing w:after="0"/>
        <w:ind w:left="0"/>
        <w:jc w:val="both"/>
      </w:pPr>
      <w:r>
        <w:rPr>
          <w:rFonts w:ascii="Times New Roman"/>
          <w:b w:val="false"/>
          <w:i w:val="false"/>
          <w:color w:val="000000"/>
          <w:sz w:val="28"/>
        </w:rPr>
        <w:t>
      "1) өнеркәсіптік қауіпсіздік саласындағы уәкілетті органның тізіліміне енгізілген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иелерінің мәлімделген әкімшілік-аумақтық бірлікте осындай тұлғалар пайдаланатын объектілердің жобалық қуатына (бұдан әрі – P1 көрсеткіші);".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