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06233" w14:textId="fb062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14 қазандағы № 368 бұйрығы. Қазақстан Республикасының Әділет министрлігінде 2024 жылғы 16 қазанда № 35268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Энергетика министрінің өзгерістер мен толықтыру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Энергетика министрлігінің ресми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беруді қамтамасыз етсін.</w:t>
      </w:r>
    </w:p>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14 қазандағы</w:t>
            </w:r>
            <w:r>
              <w:br/>
            </w:r>
            <w:r>
              <w:rPr>
                <w:rFonts w:ascii="Times New Roman"/>
                <w:b w:val="false"/>
                <w:i w:val="false"/>
                <w:color w:val="000000"/>
                <w:sz w:val="20"/>
              </w:rPr>
              <w:t>№ 368 Бұйрығымен</w:t>
            </w:r>
            <w:r>
              <w:br/>
            </w:r>
            <w:r>
              <w:rPr>
                <w:rFonts w:ascii="Times New Roman"/>
                <w:b w:val="false"/>
                <w:i w:val="false"/>
                <w:color w:val="000000"/>
                <w:sz w:val="20"/>
              </w:rPr>
              <w:t>бекітілді</w:t>
            </w:r>
          </w:p>
        </w:tc>
      </w:tr>
    </w:tbl>
    <w:bookmarkStart w:name="z10" w:id="6"/>
    <w:p>
      <w:pPr>
        <w:spacing w:after="0"/>
        <w:ind w:left="0"/>
        <w:jc w:val="left"/>
      </w:pPr>
      <w:r>
        <w:rPr>
          <w:rFonts w:ascii="Times New Roman"/>
          <w:b/>
          <w:i w:val="false"/>
          <w:color w:val="000000"/>
        </w:rPr>
        <w:t xml:space="preserve"> Қазақстан Республикасы Энергетика министрінің өзгерістер мен толықтыру енгізілетін кейбір бұйрықтарының тізбесі</w:t>
      </w:r>
    </w:p>
    <w:bookmarkEnd w:id="6"/>
    <w:bookmarkStart w:name="z11" w:id="7"/>
    <w:p>
      <w:pPr>
        <w:spacing w:after="0"/>
        <w:ind w:left="0"/>
        <w:jc w:val="both"/>
      </w:pPr>
      <w:r>
        <w:rPr>
          <w:rFonts w:ascii="Times New Roman"/>
          <w:b w:val="false"/>
          <w:i w:val="false"/>
          <w:color w:val="000000"/>
          <w:sz w:val="28"/>
        </w:rPr>
        <w:t xml:space="preserve">
      1. "Энергия өндіруші ұйымдар үшін күзгі-қысқы кезеңде пайдаланылатын отын қорының нормаларын айқындау қағидаларын бекіту туралы" Қазақстан Республикасы Энергетика министрінің 2015 жылғы 22 қаңтардағы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10583 болып тіркелді) мынадай өзгерістер енгізілсін: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13" w:id="8"/>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263)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8"/>
    <w:bookmarkStart w:name="z14" w:id="9"/>
    <w:p>
      <w:pPr>
        <w:spacing w:after="0"/>
        <w:ind w:left="0"/>
        <w:jc w:val="both"/>
      </w:pPr>
      <w:r>
        <w:rPr>
          <w:rFonts w:ascii="Times New Roman"/>
          <w:b w:val="false"/>
          <w:i w:val="false"/>
          <w:color w:val="000000"/>
          <w:sz w:val="28"/>
        </w:rPr>
        <w:t xml:space="preserve">
      көрсетілген бұйрықпен бекітілген Энергия өндіруші ұйымдар үшін күзгі-қысқы кезеңде пайдаланылатын отын қорының нормаларын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6" w:id="10"/>
    <w:p>
      <w:pPr>
        <w:spacing w:after="0"/>
        <w:ind w:left="0"/>
        <w:jc w:val="both"/>
      </w:pPr>
      <w:r>
        <w:rPr>
          <w:rFonts w:ascii="Times New Roman"/>
          <w:b w:val="false"/>
          <w:i w:val="false"/>
          <w:color w:val="000000"/>
          <w:sz w:val="28"/>
        </w:rPr>
        <w:t xml:space="preserve">
      "1. Осы Энергия өндіруші ұйымдар үшін күзгі-қысқы кезеңде пайдаланылатын отын қорының нормаларын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263) тармақшасына</w:t>
      </w:r>
      <w:r>
        <w:rPr>
          <w:rFonts w:ascii="Times New Roman"/>
          <w:b w:val="false"/>
          <w:i w:val="false"/>
          <w:color w:val="000000"/>
          <w:sz w:val="28"/>
        </w:rPr>
        <w:t xml:space="preserve"> сәйкес әзірленді және Қазақстан Республикасының энергия өндіруші ұйымдары үшін күзгі-қысқы кезеңде пайдаланылатын отын қорының нормаларын айқындау тәртібін белгілейді.".</w:t>
      </w:r>
    </w:p>
    <w:bookmarkEnd w:id="10"/>
    <w:bookmarkStart w:name="z17" w:id="11"/>
    <w:p>
      <w:pPr>
        <w:spacing w:after="0"/>
        <w:ind w:left="0"/>
        <w:jc w:val="both"/>
      </w:pPr>
      <w:r>
        <w:rPr>
          <w:rFonts w:ascii="Times New Roman"/>
          <w:b w:val="false"/>
          <w:i w:val="false"/>
          <w:color w:val="000000"/>
          <w:sz w:val="28"/>
        </w:rPr>
        <w:t xml:space="preserve">
      2. "Электр энергиясына шекті тарифті және электр қуатының әзірлігін ұстап тұру бойынша көрсетілетін қызметке шекті тарифті бекіту қағидаларын бекіту туралы" Қазақстан Республикасы Энергетика министрінің 2015 жылғы 27 ақпандағы № 147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10627 болып тіркелді) мынадай өзгерістер мен толықтыру енгізілсін: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19" w:id="12"/>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247)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xml:space="preserve">
      көрсетілген бұйрықпен бекітілген Электр энергиясына шекті тарифті және электр қуатының әзірлігін ұстап тұру бойынша көрсетілетін қызметке шекті тарифті бекіту </w:t>
      </w:r>
      <w:r>
        <w:rPr>
          <w:rFonts w:ascii="Times New Roman"/>
          <w:b w:val="false"/>
          <w:i w:val="false"/>
          <w:color w:val="000000"/>
          <w:sz w:val="28"/>
        </w:rPr>
        <w:t>қағидаларында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22" w:id="14"/>
    <w:p>
      <w:pPr>
        <w:spacing w:after="0"/>
        <w:ind w:left="0"/>
        <w:jc w:val="both"/>
      </w:pPr>
      <w:r>
        <w:rPr>
          <w:rFonts w:ascii="Times New Roman"/>
          <w:b w:val="false"/>
          <w:i w:val="false"/>
          <w:color w:val="000000"/>
          <w:sz w:val="28"/>
        </w:rPr>
        <w:t xml:space="preserve">
      "1. Осы Электр энергиясына шекті тарифті және электр қуатының әзірлігін ұстап тұру бойынша көрсетілетін қызметке шекті тарифті бекіту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(бұдан әрі – Ереже) 15-тармағының </w:t>
      </w:r>
      <w:r>
        <w:rPr>
          <w:rFonts w:ascii="Times New Roman"/>
          <w:b w:val="false"/>
          <w:i w:val="false"/>
          <w:color w:val="000000"/>
          <w:sz w:val="28"/>
        </w:rPr>
        <w:t>247) тармақшасына</w:t>
      </w:r>
      <w:r>
        <w:rPr>
          <w:rFonts w:ascii="Times New Roman"/>
          <w:b w:val="false"/>
          <w:i w:val="false"/>
          <w:color w:val="000000"/>
          <w:sz w:val="28"/>
        </w:rPr>
        <w:t xml:space="preserve"> сәйкес әзірленді және электр энергиясына шекті тарифті және электр қуатының әзірлігін ұстап тұру бойынша көрсетілетін қызметке шекті тарифті бекіту тәртібін айқындайды.";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4" w:id="15"/>
    <w:p>
      <w:pPr>
        <w:spacing w:after="0"/>
        <w:ind w:left="0"/>
        <w:jc w:val="both"/>
      </w:pPr>
      <w:r>
        <w:rPr>
          <w:rFonts w:ascii="Times New Roman"/>
          <w:b w:val="false"/>
          <w:i w:val="false"/>
          <w:color w:val="000000"/>
          <w:sz w:val="28"/>
        </w:rPr>
        <w:t>
      5) тармақша жаңа редакцияда жазылсын:</w:t>
      </w:r>
    </w:p>
    <w:bookmarkEnd w:id="15"/>
    <w:bookmarkStart w:name="z25" w:id="16"/>
    <w:p>
      <w:pPr>
        <w:spacing w:after="0"/>
        <w:ind w:left="0"/>
        <w:jc w:val="both"/>
      </w:pPr>
      <w:r>
        <w:rPr>
          <w:rFonts w:ascii="Times New Roman"/>
          <w:b w:val="false"/>
          <w:i w:val="false"/>
          <w:color w:val="000000"/>
          <w:sz w:val="28"/>
        </w:rPr>
        <w:t xml:space="preserve">
      "5) энергия өндіруші ұйымнан электр энергиясын босату бағасы –Ереженің 15-тармағының </w:t>
      </w:r>
      <w:r>
        <w:rPr>
          <w:rFonts w:ascii="Times New Roman"/>
          <w:b w:val="false"/>
          <w:i w:val="false"/>
          <w:color w:val="000000"/>
          <w:sz w:val="28"/>
        </w:rPr>
        <w:t>247) тармақшасына</w:t>
      </w:r>
      <w:r>
        <w:rPr>
          <w:rFonts w:ascii="Times New Roman"/>
          <w:b w:val="false"/>
          <w:i w:val="false"/>
          <w:color w:val="000000"/>
          <w:sz w:val="28"/>
        </w:rPr>
        <w:t xml:space="preserve"> сәйкес уәкілетті орган белгілеген тәртіппен айқындалатын тиісті сағатттық мөлшерлемелерге көбейтілген, электр энергиясына арналған шекті тарифтен аспайтын электр энергиясын өткізетін энергия өндіруші ұйымдардың тиісті тобына енгізілген энергия өндіруші ұйымның электр энергиясын сату бағасы;";</w:t>
      </w:r>
    </w:p>
    <w:bookmarkEnd w:id="16"/>
    <w:bookmarkStart w:name="z26" w:id="17"/>
    <w:p>
      <w:pPr>
        <w:spacing w:after="0"/>
        <w:ind w:left="0"/>
        <w:jc w:val="both"/>
      </w:pPr>
      <w:r>
        <w:rPr>
          <w:rFonts w:ascii="Times New Roman"/>
          <w:b w:val="false"/>
          <w:i w:val="false"/>
          <w:color w:val="000000"/>
          <w:sz w:val="28"/>
        </w:rPr>
        <w:t>
      6) тармақшаның екінші бөлігі жаңа редакцияда жазылсын:</w:t>
      </w:r>
    </w:p>
    <w:bookmarkEnd w:id="17"/>
    <w:bookmarkStart w:name="z27" w:id="18"/>
    <w:p>
      <w:pPr>
        <w:spacing w:after="0"/>
        <w:ind w:left="0"/>
        <w:jc w:val="both"/>
      </w:pPr>
      <w:r>
        <w:rPr>
          <w:rFonts w:ascii="Times New Roman"/>
          <w:b w:val="false"/>
          <w:i w:val="false"/>
          <w:color w:val="000000"/>
          <w:sz w:val="28"/>
        </w:rPr>
        <w:t xml:space="preserve">
      "Осы Қағидаларда пайдаланылған өзге де ұғымдар мен анықтамалар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қолданылады.";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жаңа редакцияда жазылсын:</w:t>
      </w:r>
    </w:p>
    <w:bookmarkStart w:name="z29" w:id="19"/>
    <w:p>
      <w:pPr>
        <w:spacing w:after="0"/>
        <w:ind w:left="0"/>
        <w:jc w:val="both"/>
      </w:pPr>
      <w:r>
        <w:rPr>
          <w:rFonts w:ascii="Times New Roman"/>
          <w:b w:val="false"/>
          <w:i w:val="false"/>
          <w:color w:val="000000"/>
          <w:sz w:val="28"/>
        </w:rPr>
        <w:t>
      "3. Электр энергиясына шекті тарифтер электр энергиясын өткізетін энергия өндіруші ұйымдардың топтары бойынша жылдарға бөліне отырып, әрбір жеті жыл сайын бекітіледі және қажет болған кезде түзетіліп отырады.</w:t>
      </w:r>
    </w:p>
    <w:bookmarkEnd w:id="19"/>
    <w:bookmarkStart w:name="z30" w:id="20"/>
    <w:p>
      <w:pPr>
        <w:spacing w:after="0"/>
        <w:ind w:left="0"/>
        <w:jc w:val="both"/>
      </w:pPr>
      <w:r>
        <w:rPr>
          <w:rFonts w:ascii="Times New Roman"/>
          <w:b w:val="false"/>
          <w:i w:val="false"/>
          <w:color w:val="000000"/>
          <w:sz w:val="28"/>
        </w:rPr>
        <w:t xml:space="preserve">
      4. Ереженің 15-тармағының </w:t>
      </w:r>
      <w:r>
        <w:rPr>
          <w:rFonts w:ascii="Times New Roman"/>
          <w:b w:val="false"/>
          <w:i w:val="false"/>
          <w:color w:val="000000"/>
          <w:sz w:val="28"/>
        </w:rPr>
        <w:t>246) тармақшасына</w:t>
      </w:r>
      <w:r>
        <w:rPr>
          <w:rFonts w:ascii="Times New Roman"/>
          <w:b w:val="false"/>
          <w:i w:val="false"/>
          <w:color w:val="000000"/>
          <w:sz w:val="28"/>
        </w:rPr>
        <w:t xml:space="preserve"> сәйкес уәкілетті орган электр энергиясын өткізетін энергия өндіруші ұйымдардың топтарын бекітеді.";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8-1-тармақтың</w:t>
      </w:r>
      <w:r>
        <w:rPr>
          <w:rFonts w:ascii="Times New Roman"/>
          <w:b w:val="false"/>
          <w:i w:val="false"/>
          <w:color w:val="000000"/>
          <w:sz w:val="28"/>
        </w:rPr>
        <w:t xml:space="preserve"> төртінші бөлігі жаңа редакцияда жазылсын:</w:t>
      </w:r>
    </w:p>
    <w:bookmarkStart w:name="z32" w:id="21"/>
    <w:p>
      <w:pPr>
        <w:spacing w:after="0"/>
        <w:ind w:left="0"/>
        <w:jc w:val="both"/>
      </w:pPr>
      <w:r>
        <w:rPr>
          <w:rFonts w:ascii="Times New Roman"/>
          <w:b w:val="false"/>
          <w:i w:val="false"/>
          <w:color w:val="000000"/>
          <w:sz w:val="28"/>
        </w:rPr>
        <w:t xml:space="preserve">
      "Бұл ретте осы тармақтың үшінші бөлігінде көрсетілген энергия өндіруші ұйымдар үшін электр энергиясына шекті тарифті есептеу формуласында пайда нормасы Ереженің 15-тармағының </w:t>
      </w:r>
      <w:r>
        <w:rPr>
          <w:rFonts w:ascii="Times New Roman"/>
          <w:b w:val="false"/>
          <w:i w:val="false"/>
          <w:color w:val="000000"/>
          <w:sz w:val="28"/>
        </w:rPr>
        <w:t>245) тармақшасына</w:t>
      </w:r>
      <w:r>
        <w:rPr>
          <w:rFonts w:ascii="Times New Roman"/>
          <w:b w:val="false"/>
          <w:i w:val="false"/>
          <w:color w:val="000000"/>
          <w:sz w:val="28"/>
        </w:rPr>
        <w:t xml:space="preserve"> сәйкес бекітілетін электр энергиясына шекті тарифтердің қолданылу мерзімі аяқталғанға дейін нөлге теңестіріледі.";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34" w:id="22"/>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кейінгі жылдарға электр энергиясына шекті тарифті түзету қажет болған кезде энергия өндіруші ұйымдар 1 қыркүйекке дейінгі мерзімде уәкілетті органға жүгінеді және растайтын құжаттарды қоса бере отырып, осы Қағидалардың </w:t>
      </w:r>
      <w:r>
        <w:rPr>
          <w:rFonts w:ascii="Times New Roman"/>
          <w:b w:val="false"/>
          <w:i w:val="false"/>
          <w:color w:val="000000"/>
          <w:sz w:val="28"/>
        </w:rPr>
        <w:t>8-1-тармағының</w:t>
      </w:r>
      <w:r>
        <w:rPr>
          <w:rFonts w:ascii="Times New Roman"/>
          <w:b w:val="false"/>
          <w:i w:val="false"/>
          <w:color w:val="000000"/>
          <w:sz w:val="28"/>
        </w:rPr>
        <w:t xml:space="preserve"> бірінші және екінші бөліктерінде көзделген электр энергиясын өндіруге арналған шығындардың болжамды ұлғаюы туралы ақпаратты, өткен жылғы қаржылық есептілікті, сондай-ақ Қазақстан Республикасының әлеуметтік-экономикалық дамуының орта мерзімді жоспарларында көзделген инфляцияның болжанатын деңгейін ескере отырып есептеулерді ұсынады.</w:t>
      </w:r>
    </w:p>
    <w:bookmarkEnd w:id="22"/>
    <w:p>
      <w:pPr>
        <w:spacing w:after="0"/>
        <w:ind w:left="0"/>
        <w:jc w:val="both"/>
      </w:pPr>
      <w:r>
        <w:rPr>
          <w:rFonts w:ascii="Times New Roman"/>
          <w:b w:val="false"/>
          <w:i w:val="false"/>
          <w:color w:val="000000"/>
          <w:sz w:val="28"/>
        </w:rPr>
        <w:t>
      Кейінгі жылдарға электр энергиясына арналған шекті тарифті түзету қажет болған кезде электр энергиясына шекті тарифтерді бекіту кезінде ескерілетін пайда нормасы өзгерген кезде энергия өндіруші ұйымдар 1 қыркүйекке дейінгі мерзімде уәкілетті органға электр энергиясына шекті тарифтерді бекіту кезінде ескерілетін Пайда нормаларын айқындау әдістемесіне сәйкес есептеулерді қоса бере отырып, электр энергиясына шекті тарифті түзетуге еркін нысанда өтінім береді.</w:t>
      </w:r>
    </w:p>
    <w:p>
      <w:pPr>
        <w:spacing w:after="0"/>
        <w:ind w:left="0"/>
        <w:jc w:val="both"/>
      </w:pPr>
      <w:r>
        <w:rPr>
          <w:rFonts w:ascii="Times New Roman"/>
          <w:b w:val="false"/>
          <w:i w:val="false"/>
          <w:color w:val="000000"/>
          <w:sz w:val="28"/>
        </w:rPr>
        <w:t>
      Уәкілетті орган түзеткен электр энергиясына шекті тарифтер және теңгерімдеуші электр энергиясына шекті тарифтер осы Қағидалардың 11-1-тармағын, сондай-ақ электр энергиясына шекті тарифтерді бекіту кезінде ескерілетін Пайда нормаларын айқындау әдістемесі 2-тарауының 1-параграфы қолданысқа енгізілген жылды қоспағанда, электр энергиясына шекті тарифтер түзету жүзеге асырылған жылдан кейінгі жылғы 1 қаңтардан бастап қолданысқа енгізіледі.</w:t>
      </w:r>
    </w:p>
    <w:p>
      <w:pPr>
        <w:spacing w:after="0"/>
        <w:ind w:left="0"/>
        <w:jc w:val="both"/>
      </w:pPr>
      <w:r>
        <w:rPr>
          <w:rFonts w:ascii="Times New Roman"/>
          <w:b w:val="false"/>
          <w:i w:val="false"/>
          <w:color w:val="000000"/>
          <w:sz w:val="28"/>
        </w:rPr>
        <w:t>
      Ағымдағы жылы электр энергиясын өндіруге жұмсалатын шығындар нақты ұлғайған кезде энергия өндіруші ұйымдар электр энергиясына өзгертілген шекті тарифтерді енгізудің болжамды күніне екі ай қалғанда растайтын құжаттарды қоса бере отырып, электр энергиясын өндіруге жұмсалатын шығындардың ұлғаюы туралы ақпаратты уәкілетті органға бір реттен артық емес ұсынады.</w:t>
      </w:r>
    </w:p>
    <w:p>
      <w:pPr>
        <w:spacing w:after="0"/>
        <w:ind w:left="0"/>
        <w:jc w:val="both"/>
      </w:pPr>
      <w:r>
        <w:rPr>
          <w:rFonts w:ascii="Times New Roman"/>
          <w:b w:val="false"/>
          <w:i w:val="false"/>
          <w:color w:val="000000"/>
          <w:sz w:val="28"/>
        </w:rPr>
        <w:t>
      Электр энергиясына өзгертілген шекті тарифтерді қолданысқа енгізу олар бекітілген айдан кейінгі айдың бірінші күнінен бастап жүзеге асырылады.</w:t>
      </w:r>
    </w:p>
    <w:p>
      <w:pPr>
        <w:spacing w:after="0"/>
        <w:ind w:left="0"/>
        <w:jc w:val="both"/>
      </w:pPr>
      <w:r>
        <w:rPr>
          <w:rFonts w:ascii="Times New Roman"/>
          <w:b w:val="false"/>
          <w:i w:val="false"/>
          <w:color w:val="000000"/>
          <w:sz w:val="28"/>
        </w:rPr>
        <w:t>
      Растайтын құжаттар болмаған кезде уәкілетті орган энергия өндіруші ұйымды хабардар ете отырып, электр энергиясына шекті тарифтерді түзетуден бас тартады.";</w:t>
      </w:r>
    </w:p>
    <w:bookmarkStart w:name="z35" w:id="23"/>
    <w:p>
      <w:pPr>
        <w:spacing w:after="0"/>
        <w:ind w:left="0"/>
        <w:jc w:val="both"/>
      </w:pPr>
      <w:r>
        <w:rPr>
          <w:rFonts w:ascii="Times New Roman"/>
          <w:b w:val="false"/>
          <w:i w:val="false"/>
          <w:color w:val="000000"/>
          <w:sz w:val="28"/>
        </w:rPr>
        <w:t>
      мынадай мазмұндағы 11-1-тармақпен толықтырылсын:</w:t>
      </w:r>
    </w:p>
    <w:bookmarkEnd w:id="23"/>
    <w:bookmarkStart w:name="z36" w:id="24"/>
    <w:p>
      <w:pPr>
        <w:spacing w:after="0"/>
        <w:ind w:left="0"/>
        <w:jc w:val="both"/>
      </w:pPr>
      <w:r>
        <w:rPr>
          <w:rFonts w:ascii="Times New Roman"/>
          <w:b w:val="false"/>
          <w:i w:val="false"/>
          <w:color w:val="000000"/>
          <w:sz w:val="28"/>
        </w:rPr>
        <w:t xml:space="preserve">
      "11-1.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 "Газ және газбен жабдықтау туралы" Қазақстан Республикасы Заңының 15-бабының </w:t>
      </w:r>
      <w:r>
        <w:rPr>
          <w:rFonts w:ascii="Times New Roman"/>
          <w:b w:val="false"/>
          <w:i w:val="false"/>
          <w:color w:val="000000"/>
          <w:sz w:val="28"/>
        </w:rPr>
        <w:t>7-тармағына</w:t>
      </w:r>
      <w:r>
        <w:rPr>
          <w:rFonts w:ascii="Times New Roman"/>
          <w:b w:val="false"/>
          <w:i w:val="false"/>
          <w:color w:val="000000"/>
          <w:sz w:val="28"/>
        </w:rPr>
        <w:t xml:space="preserve"> сәйкес шикі және (немесе) тауарлық газдың бағасы ұлғайған кезде күнтізбелік 30 (отыз) күннен кешіктірілмейтін мерзімде энергия өндіруші ұйымның ағымдағы жылға арналған электр энергиясына шекті тарифін түзетуді жүзеге асырады.</w:t>
      </w:r>
    </w:p>
    <w:bookmarkEnd w:id="24"/>
    <w:p>
      <w:pPr>
        <w:spacing w:after="0"/>
        <w:ind w:left="0"/>
        <w:jc w:val="both"/>
      </w:pPr>
      <w:r>
        <w:rPr>
          <w:rFonts w:ascii="Times New Roman"/>
          <w:b w:val="false"/>
          <w:i w:val="false"/>
          <w:color w:val="000000"/>
          <w:sz w:val="28"/>
        </w:rPr>
        <w:t>
      Осы тармақтың бірінші бөлігіне сәйкес түзетілген электр энергиясына шекті тарифтер олар бекітілген айдан кейінгі айдың бірінші күнінен бастап қолданысқа енгізіледі.".</w:t>
      </w:r>
    </w:p>
    <w:bookmarkStart w:name="z37" w:id="25"/>
    <w:p>
      <w:pPr>
        <w:spacing w:after="0"/>
        <w:ind w:left="0"/>
        <w:jc w:val="both"/>
      </w:pPr>
      <w:r>
        <w:rPr>
          <w:rFonts w:ascii="Times New Roman"/>
          <w:b w:val="false"/>
          <w:i w:val="false"/>
          <w:color w:val="000000"/>
          <w:sz w:val="28"/>
        </w:rPr>
        <w:t xml:space="preserve">
      3. "Тұлғалар тобының тізілімін қалыптастыру және жүргізу қағидаларын бекіту туралы" Қазақстан Республикасы Энергетика министрінің 2018 жылғы 10 желтоқсандағы № 489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17923 болып тіркелді) мынадай өзгерістер енгізілсін: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39" w:id="26"/>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6"/>
    <w:bookmarkStart w:name="z40" w:id="27"/>
    <w:p>
      <w:pPr>
        <w:spacing w:after="0"/>
        <w:ind w:left="0"/>
        <w:jc w:val="both"/>
      </w:pPr>
      <w:r>
        <w:rPr>
          <w:rFonts w:ascii="Times New Roman"/>
          <w:b w:val="false"/>
          <w:i w:val="false"/>
          <w:color w:val="000000"/>
          <w:sz w:val="28"/>
        </w:rPr>
        <w:t xml:space="preserve">
      көрсетілген бұйрықпен бекітілген Тұлғалар тобының тізілімін қалыптастыру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42" w:id="28"/>
    <w:p>
      <w:pPr>
        <w:spacing w:after="0"/>
        <w:ind w:left="0"/>
        <w:jc w:val="both"/>
      </w:pPr>
      <w:r>
        <w:rPr>
          <w:rFonts w:ascii="Times New Roman"/>
          <w:b w:val="false"/>
          <w:i w:val="false"/>
          <w:color w:val="000000"/>
          <w:sz w:val="28"/>
        </w:rPr>
        <w:t xml:space="preserve">
      "1. Осы Тұлғалар тобының тізілімін қалыптастыру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(бұдан әрі – Ереже) 15-тармағының </w:t>
      </w:r>
      <w:r>
        <w:rPr>
          <w:rFonts w:ascii="Times New Roman"/>
          <w:b w:val="false"/>
          <w:i w:val="false"/>
          <w:color w:val="000000"/>
          <w:sz w:val="28"/>
        </w:rPr>
        <w:t>311) тармақшасына</w:t>
      </w:r>
      <w:r>
        <w:rPr>
          <w:rFonts w:ascii="Times New Roman"/>
          <w:b w:val="false"/>
          <w:i w:val="false"/>
          <w:color w:val="000000"/>
          <w:sz w:val="28"/>
        </w:rPr>
        <w:t xml:space="preserve"> сәйкес әзірленді және Тұлғалар тобының тізілімін қалыптастыру мен жүргізу тәртібін айқындайды.";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жаңа редакцияда жазылсын:</w:t>
      </w:r>
    </w:p>
    <w:bookmarkStart w:name="z44" w:id="29"/>
    <w:p>
      <w:pPr>
        <w:spacing w:after="0"/>
        <w:ind w:left="0"/>
        <w:jc w:val="both"/>
      </w:pPr>
      <w:r>
        <w:rPr>
          <w:rFonts w:ascii="Times New Roman"/>
          <w:b w:val="false"/>
          <w:i w:val="false"/>
          <w:color w:val="000000"/>
          <w:sz w:val="28"/>
        </w:rPr>
        <w:t xml:space="preserve">
      "1) Тұлғалар тобының тізілімі (бұдан әрі – Тізілім) – уәкілетті органның ресми интернет-ресурсында қалыптастырылатын және орналастырылатын, "Электр энергетикасы туралы" Қазақстан Республикасы Заңының (бұдан әрі – Заң) 9-бабы </w:t>
      </w:r>
      <w:r>
        <w:rPr>
          <w:rFonts w:ascii="Times New Roman"/>
          <w:b w:val="false"/>
          <w:i w:val="false"/>
          <w:color w:val="000000"/>
          <w:sz w:val="28"/>
        </w:rPr>
        <w:t>1-1-тармағының</w:t>
      </w:r>
      <w:r>
        <w:rPr>
          <w:rFonts w:ascii="Times New Roman"/>
          <w:b w:val="false"/>
          <w:i w:val="false"/>
          <w:color w:val="000000"/>
          <w:sz w:val="28"/>
        </w:rPr>
        <w:t xml:space="preserve"> екінші, үшінші және төртінші бөліктеріне сәйкес бақылау болған кезде бір тұлғалар тобына кіретін энергия өндіруші ұйымдар мен тұтынушылардың тізбесі;".</w:t>
      </w:r>
    </w:p>
    <w:bookmarkEnd w:id="29"/>
    <w:bookmarkStart w:name="z45" w:id="30"/>
    <w:p>
      <w:pPr>
        <w:spacing w:after="0"/>
        <w:ind w:left="0"/>
        <w:jc w:val="both"/>
      </w:pPr>
      <w:r>
        <w:rPr>
          <w:rFonts w:ascii="Times New Roman"/>
          <w:b w:val="false"/>
          <w:i w:val="false"/>
          <w:color w:val="000000"/>
          <w:sz w:val="28"/>
        </w:rPr>
        <w:t xml:space="preserve">
      4. "Тұтынушыларды электр станцияларының тізбесіне енгізу қағидаларын бекіту туралы" Қазақстан Республикасы Энергетика министрінің 2020 жылғы 30 сәуірдегі № 169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20554 болып тіркелді) мынадай өзгерістер енгізілсін: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47" w:id="31"/>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445)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1"/>
    <w:bookmarkStart w:name="z48" w:id="32"/>
    <w:p>
      <w:pPr>
        <w:spacing w:after="0"/>
        <w:ind w:left="0"/>
        <w:jc w:val="both"/>
      </w:pPr>
      <w:r>
        <w:rPr>
          <w:rFonts w:ascii="Times New Roman"/>
          <w:b w:val="false"/>
          <w:i w:val="false"/>
          <w:color w:val="000000"/>
          <w:sz w:val="28"/>
        </w:rPr>
        <w:t xml:space="preserve">
      көрсетілген бұйрықпен бекітілген Тұтынушыларды электр станцияларының тізбесіне енгізу </w:t>
      </w:r>
      <w:r>
        <w:rPr>
          <w:rFonts w:ascii="Times New Roman"/>
          <w:b w:val="false"/>
          <w:i w:val="false"/>
          <w:color w:val="000000"/>
          <w:sz w:val="28"/>
        </w:rPr>
        <w:t>қағидаларында</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50" w:id="33"/>
    <w:p>
      <w:pPr>
        <w:spacing w:after="0"/>
        <w:ind w:left="0"/>
        <w:jc w:val="both"/>
      </w:pPr>
      <w:r>
        <w:rPr>
          <w:rFonts w:ascii="Times New Roman"/>
          <w:b w:val="false"/>
          <w:i w:val="false"/>
          <w:color w:val="000000"/>
          <w:sz w:val="28"/>
        </w:rPr>
        <w:t xml:space="preserve">
      "1. Осы Тұтынушыларды электр станцияларының тізбесіне енгізу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(бұдан әрі – Ереже) 15-тармағының </w:t>
      </w:r>
      <w:r>
        <w:rPr>
          <w:rFonts w:ascii="Times New Roman"/>
          <w:b w:val="false"/>
          <w:i w:val="false"/>
          <w:color w:val="000000"/>
          <w:sz w:val="28"/>
        </w:rPr>
        <w:t>445) тармақшасына</w:t>
      </w:r>
      <w:r>
        <w:rPr>
          <w:rFonts w:ascii="Times New Roman"/>
          <w:b w:val="false"/>
          <w:i w:val="false"/>
          <w:color w:val="000000"/>
          <w:sz w:val="28"/>
        </w:rPr>
        <w:t xml:space="preserve"> сәйкес әзірленді және тұтынушыларды электр станцияларының тізбесіне енгізу тәртібін айқындайды.";</w:t>
      </w:r>
    </w:p>
    <w:bookmarkEnd w:id="33"/>
    <w:bookmarkStart w:name="z51" w:id="3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p>
    <w:bookmarkEnd w:id="34"/>
    <w:bookmarkStart w:name="z52" w:id="35"/>
    <w:p>
      <w:pPr>
        <w:spacing w:after="0"/>
        <w:ind w:left="0"/>
        <w:jc w:val="both"/>
      </w:pPr>
      <w:r>
        <w:rPr>
          <w:rFonts w:ascii="Times New Roman"/>
          <w:b w:val="false"/>
          <w:i w:val="false"/>
          <w:color w:val="000000"/>
          <w:sz w:val="28"/>
        </w:rPr>
        <w:t xml:space="preserve">
      "2) электр станцияларының тізбесі – "Электр энергетикасы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өлшемшарттарға сәйкес келетін энергия өндіруші ұйымдардың бекітілген тізбесі;";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54" w:id="36"/>
    <w:p>
      <w:pPr>
        <w:spacing w:after="0"/>
        <w:ind w:left="0"/>
        <w:jc w:val="both"/>
      </w:pPr>
      <w:r>
        <w:rPr>
          <w:rFonts w:ascii="Times New Roman"/>
          <w:b w:val="false"/>
          <w:i w:val="false"/>
          <w:color w:val="000000"/>
          <w:sz w:val="28"/>
        </w:rPr>
        <w:t xml:space="preserve">
      "11. Ұсынылған құжаттар осы Қағидалардың талаптарына және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өлшемшарттарға сәйкес келген кезде уәкілетті орган оған заңды тұлғаны қоса отырып, электр станцияларының тізбесін қалыптастырады және оны Ереженің 15-тармағының </w:t>
      </w:r>
      <w:r>
        <w:rPr>
          <w:rFonts w:ascii="Times New Roman"/>
          <w:b w:val="false"/>
          <w:i w:val="false"/>
          <w:color w:val="000000"/>
          <w:sz w:val="28"/>
        </w:rPr>
        <w:t>446) тармақшасына</w:t>
      </w:r>
      <w:r>
        <w:rPr>
          <w:rFonts w:ascii="Times New Roman"/>
          <w:b w:val="false"/>
          <w:i w:val="false"/>
          <w:color w:val="000000"/>
          <w:sz w:val="28"/>
        </w:rPr>
        <w:t xml:space="preserve"> сәйкес бекітеді.".</w:t>
      </w:r>
    </w:p>
    <w:bookmarkEnd w:id="36"/>
    <w:bookmarkStart w:name="z55" w:id="37"/>
    <w:p>
      <w:pPr>
        <w:spacing w:after="0"/>
        <w:ind w:left="0"/>
        <w:jc w:val="both"/>
      </w:pPr>
      <w:r>
        <w:rPr>
          <w:rFonts w:ascii="Times New Roman"/>
          <w:b w:val="false"/>
          <w:i w:val="false"/>
          <w:color w:val="000000"/>
          <w:sz w:val="28"/>
        </w:rPr>
        <w:t xml:space="preserve">
      5. "Электр энергетикасы саласында салынған инвестициялардың тиімділігін бағалау әдістемесін бекіту туралы" Қазақстан Республикасы Энергетика министрінің 2021 жылғы 8 сәуірдегі № 126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22531 болып тіркелді) мынадай өзгерістер енгізілсін:</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57" w:id="38"/>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280)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8"/>
    <w:bookmarkStart w:name="z58" w:id="39"/>
    <w:p>
      <w:pPr>
        <w:spacing w:after="0"/>
        <w:ind w:left="0"/>
        <w:jc w:val="both"/>
      </w:pPr>
      <w:r>
        <w:rPr>
          <w:rFonts w:ascii="Times New Roman"/>
          <w:b w:val="false"/>
          <w:i w:val="false"/>
          <w:color w:val="000000"/>
          <w:sz w:val="28"/>
        </w:rPr>
        <w:t xml:space="preserve">
      көрсетілген бұйрықпен бекітілген Электр энергетикасы саласында салынған инвестициялардың тиімділігін бағалау </w:t>
      </w:r>
      <w:r>
        <w:rPr>
          <w:rFonts w:ascii="Times New Roman"/>
          <w:b w:val="false"/>
          <w:i w:val="false"/>
          <w:color w:val="000000"/>
          <w:sz w:val="28"/>
        </w:rPr>
        <w:t>әдістемесінде</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0" w:id="40"/>
    <w:p>
      <w:pPr>
        <w:spacing w:after="0"/>
        <w:ind w:left="0"/>
        <w:jc w:val="both"/>
      </w:pPr>
      <w:r>
        <w:rPr>
          <w:rFonts w:ascii="Times New Roman"/>
          <w:b w:val="false"/>
          <w:i w:val="false"/>
          <w:color w:val="000000"/>
          <w:sz w:val="28"/>
        </w:rPr>
        <w:t xml:space="preserve">
      "1. Осы Электр энергетикасы саласында салынған инвестициялардың тиімділігін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280) тармақшасына</w:t>
      </w:r>
      <w:r>
        <w:rPr>
          <w:rFonts w:ascii="Times New Roman"/>
          <w:b w:val="false"/>
          <w:i w:val="false"/>
          <w:color w:val="000000"/>
          <w:sz w:val="28"/>
        </w:rPr>
        <w:t xml:space="preserve"> сәйкес әзірленді және оны уәкілетті орган электр энергетикасы саласында салынған инвестициялардың тиімділігін бағалау үшін қолданады.";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жаңа редакцияда жазылсын:</w:t>
      </w:r>
    </w:p>
    <w:bookmarkStart w:name="z62" w:id="41"/>
    <w:p>
      <w:pPr>
        <w:spacing w:after="0"/>
        <w:ind w:left="0"/>
        <w:jc w:val="both"/>
      </w:pPr>
      <w:r>
        <w:rPr>
          <w:rFonts w:ascii="Times New Roman"/>
          <w:b w:val="false"/>
          <w:i w:val="false"/>
          <w:color w:val="000000"/>
          <w:sz w:val="28"/>
        </w:rPr>
        <w:t xml:space="preserve">
      "Осы Әдістемеде пайдаланылатын өзге де терминдер мен анықтамалар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