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4016" w14:textId="c314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қызметтерін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29 қазандағы № 500-НҚ бұйрығы. Қазақстан Республикасының Әділет министрлігінде 2024 жылғы 31 қазанда № 35314 болып тіркелді.</w:t>
      </w:r>
    </w:p>
    <w:p>
      <w:pPr>
        <w:spacing w:after="0"/>
        <w:ind w:left="0"/>
        <w:jc w:val="both"/>
      </w:pPr>
      <w:bookmarkStart w:name="z1" w:id="0"/>
      <w:r>
        <w:rPr>
          <w:rFonts w:ascii="Times New Roman"/>
          <w:b w:val="false"/>
          <w:i w:val="false"/>
          <w:color w:val="000000"/>
          <w:sz w:val="28"/>
        </w:rPr>
        <w:t xml:space="preserve">
      "Масс-медиа туралы" Қазақстан Республикасының Заңы 7-бабының </w:t>
      </w:r>
      <w:r>
        <w:rPr>
          <w:rFonts w:ascii="Times New Roman"/>
          <w:b w:val="false"/>
          <w:i w:val="false"/>
          <w:color w:val="000000"/>
          <w:sz w:val="28"/>
        </w:rPr>
        <w:t>2) тармақшасына</w:t>
      </w:r>
      <w:r>
        <w:rPr>
          <w:rFonts w:ascii="Times New Roman"/>
          <w:b w:val="false"/>
          <w:i w:val="false"/>
          <w:color w:val="000000"/>
          <w:sz w:val="28"/>
        </w:rPr>
        <w:t xml:space="preserve">, 62-бабының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Телерадио хабарларын тарату қызметтерін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29 қазандағы</w:t>
            </w:r>
            <w:r>
              <w:br/>
            </w:r>
            <w:r>
              <w:rPr>
                <w:rFonts w:ascii="Times New Roman"/>
                <w:b w:val="false"/>
                <w:i w:val="false"/>
                <w:color w:val="000000"/>
                <w:sz w:val="20"/>
              </w:rPr>
              <w:t>№ 500-НҚ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Телерадио хабарларын тарату қызметтерін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Телерадио хабарларын тарату қызметтерін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6-тармағы 2) тармақшасына, 62-бабының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Қазақстан Республикасының аумағында телерадио хабарларын тарату қызметтерін көрсету тәртібін айқындайды.</w:t>
      </w:r>
    </w:p>
    <w:bookmarkEnd w:id="11"/>
    <w:bookmarkStart w:name="z14"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2"/>
    <w:bookmarkStart w:name="z15" w:id="13"/>
    <w:p>
      <w:pPr>
        <w:spacing w:after="0"/>
        <w:ind w:left="0"/>
        <w:jc w:val="both"/>
      </w:pPr>
      <w:r>
        <w:rPr>
          <w:rFonts w:ascii="Times New Roman"/>
          <w:b w:val="false"/>
          <w:i w:val="false"/>
          <w:color w:val="000000"/>
          <w:sz w:val="28"/>
        </w:rPr>
        <w:t>
      1) абонент – телерадио хабарларын тарату операторымен телерадио хабарларын тарату қызметтерін алуға шарт жасасқан жеке немесе заңды тұлға;</w:t>
      </w:r>
    </w:p>
    <w:bookmarkEnd w:id="13"/>
    <w:bookmarkStart w:name="z16" w:id="14"/>
    <w:p>
      <w:pPr>
        <w:spacing w:after="0"/>
        <w:ind w:left="0"/>
        <w:jc w:val="both"/>
      </w:pPr>
      <w:r>
        <w:rPr>
          <w:rFonts w:ascii="Times New Roman"/>
          <w:b w:val="false"/>
          <w:i w:val="false"/>
          <w:color w:val="000000"/>
          <w:sz w:val="28"/>
        </w:rPr>
        <w:t>
      2) абоненттік жол – жергілікті телекоммуникациялар желісінің бір бөлігі болып табылатын және абоненттік құрылғыны осы желінің телекоммуникация құралдарымен жалғайтын байланыс жолы;</w:t>
      </w:r>
    </w:p>
    <w:bookmarkEnd w:id="14"/>
    <w:bookmarkStart w:name="z17" w:id="15"/>
    <w:p>
      <w:pPr>
        <w:spacing w:after="0"/>
        <w:ind w:left="0"/>
        <w:jc w:val="both"/>
      </w:pPr>
      <w:r>
        <w:rPr>
          <w:rFonts w:ascii="Times New Roman"/>
          <w:b w:val="false"/>
          <w:i w:val="false"/>
          <w:color w:val="000000"/>
          <w:sz w:val="28"/>
        </w:rPr>
        <w:t>
      3) дара спутниктік және эфирлік қабылдау құрылғыларын таратушы (бұдан әрі – таратушы) – телерадио хабарларын тарату саласында лицензиясы бар және Қазақстан Республикасының аумағында меншікті спутниктік хабар тарату жүйелері бар телерадио хабарларын тарату операторларының қызметтеріне шартты қолжетімді карталарды, телерадио хабарларын тарату операторларының теле-, радиосигналын жеке-дара қабылдауға арналған жабдықты тарататын жеке немесе заңды тұлға;</w:t>
      </w:r>
    </w:p>
    <w:bookmarkEnd w:id="15"/>
    <w:bookmarkStart w:name="z18" w:id="16"/>
    <w:p>
      <w:pPr>
        <w:spacing w:after="0"/>
        <w:ind w:left="0"/>
        <w:jc w:val="both"/>
      </w:pPr>
      <w:r>
        <w:rPr>
          <w:rFonts w:ascii="Times New Roman"/>
          <w:b w:val="false"/>
          <w:i w:val="false"/>
          <w:color w:val="000000"/>
          <w:sz w:val="28"/>
        </w:rPr>
        <w:t>
      4) еркін қолжетімді теле-, радиоарна – көру құқығы үшін ақы алынбай адамдардың шектеусіз тобына цифрлық эфирлік және спутниктік телерадио хабарларын тарату арқылы таратылатын теле-, радиоарна;</w:t>
      </w:r>
    </w:p>
    <w:bookmarkEnd w:id="16"/>
    <w:bookmarkStart w:name="z19" w:id="17"/>
    <w:p>
      <w:pPr>
        <w:spacing w:after="0"/>
        <w:ind w:left="0"/>
        <w:jc w:val="both"/>
      </w:pPr>
      <w:r>
        <w:rPr>
          <w:rFonts w:ascii="Times New Roman"/>
          <w:b w:val="false"/>
          <w:i w:val="false"/>
          <w:color w:val="000000"/>
          <w:sz w:val="28"/>
        </w:rPr>
        <w:t>
      5)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17"/>
    <w:bookmarkStart w:name="z20" w:id="18"/>
    <w:p>
      <w:pPr>
        <w:spacing w:after="0"/>
        <w:ind w:left="0"/>
        <w:jc w:val="both"/>
      </w:pPr>
      <w:r>
        <w:rPr>
          <w:rFonts w:ascii="Times New Roman"/>
          <w:b w:val="false"/>
          <w:i w:val="false"/>
          <w:color w:val="000000"/>
          <w:sz w:val="28"/>
        </w:rPr>
        <w:t>
      6) міндетті теле-, радиоарна – цифрлық эфирлік телерадио хабарларын тарату желілерін және телекоммуникация желілерінде телерадио хабарларын таратуды қоспағанда, уәкілетті орган бекіткен тиісті тізбеге кіретін, Қазақстан Республикасының аумағында көпарналы хабар тарату арқылы таратылуға міндетті теле-, радиоарна;</w:t>
      </w:r>
    </w:p>
    <w:bookmarkEnd w:id="18"/>
    <w:bookmarkStart w:name="z21" w:id="19"/>
    <w:p>
      <w:pPr>
        <w:spacing w:after="0"/>
        <w:ind w:left="0"/>
        <w:jc w:val="both"/>
      </w:pPr>
      <w:r>
        <w:rPr>
          <w:rFonts w:ascii="Times New Roman"/>
          <w:b w:val="false"/>
          <w:i w:val="false"/>
          <w:color w:val="000000"/>
          <w:sz w:val="28"/>
        </w:rPr>
        <w:t>
      7) теле-, радиобағдарлама – тиісті атауы, хабар тарату көлемі бар және теле-, радиоарнаның басқа бөліктеріне қарамастан пайдаланылуы мүмкін теле-, радиоарнаның мазмұны жағынан аяқталған бөлігі;</w:t>
      </w:r>
    </w:p>
    <w:bookmarkEnd w:id="19"/>
    <w:bookmarkStart w:name="z22" w:id="20"/>
    <w:p>
      <w:pPr>
        <w:spacing w:after="0"/>
        <w:ind w:left="0"/>
        <w:jc w:val="both"/>
      </w:pPr>
      <w:r>
        <w:rPr>
          <w:rFonts w:ascii="Times New Roman"/>
          <w:b w:val="false"/>
          <w:i w:val="false"/>
          <w:color w:val="000000"/>
          <w:sz w:val="28"/>
        </w:rPr>
        <w:t>
      8) телерадиокомпания – теле-, радиоарнаны есепке қою туралы куәлік алған, теле-, радиоарнаның меншік иесі болып табылатын жеке немесе заңды тұлға немесе оның филиалы (өкілдігі);</w:t>
      </w:r>
    </w:p>
    <w:bookmarkEnd w:id="20"/>
    <w:bookmarkStart w:name="z23" w:id="21"/>
    <w:p>
      <w:pPr>
        <w:spacing w:after="0"/>
        <w:ind w:left="0"/>
        <w:jc w:val="both"/>
      </w:pPr>
      <w:r>
        <w:rPr>
          <w:rFonts w:ascii="Times New Roman"/>
          <w:b w:val="false"/>
          <w:i w:val="false"/>
          <w:color w:val="000000"/>
          <w:sz w:val="28"/>
        </w:rPr>
        <w:t>
      9) телерадио хабарларын тарату – телекоммуникациялардың техникалық құралдарын пайдалана отырып және телекоммуникациялар желілерінде теле-, радиоарналарды ашық немесе кодталған түрде абоненттің жария қабылдауы үшін қалыптастыру және (немесе) тарату;</w:t>
      </w:r>
    </w:p>
    <w:bookmarkEnd w:id="21"/>
    <w:bookmarkStart w:name="z24" w:id="22"/>
    <w:p>
      <w:pPr>
        <w:spacing w:after="0"/>
        <w:ind w:left="0"/>
        <w:jc w:val="both"/>
      </w:pPr>
      <w:r>
        <w:rPr>
          <w:rFonts w:ascii="Times New Roman"/>
          <w:b w:val="false"/>
          <w:i w:val="false"/>
          <w:color w:val="000000"/>
          <w:sz w:val="28"/>
        </w:rPr>
        <w:t>
      10) телерадио хабарларын тарату қызметі – теле-, радиобағдарламаларды қабылдау, өңдеу, сақтау, беру, абонентке дейін жеткізу;</w:t>
      </w:r>
    </w:p>
    <w:bookmarkEnd w:id="22"/>
    <w:bookmarkStart w:name="z25" w:id="23"/>
    <w:p>
      <w:pPr>
        <w:spacing w:after="0"/>
        <w:ind w:left="0"/>
        <w:jc w:val="both"/>
      </w:pPr>
      <w:r>
        <w:rPr>
          <w:rFonts w:ascii="Times New Roman"/>
          <w:b w:val="false"/>
          <w:i w:val="false"/>
          <w:color w:val="000000"/>
          <w:sz w:val="28"/>
        </w:rPr>
        <w:t>
      11) телерадио хабарларын тарату операторы – теле-, радиоарналарды тарату жөніндегі қызметпен айналысуға арналған лицензия алған жеке немесе заңды тұлға;</w:t>
      </w:r>
    </w:p>
    <w:bookmarkEnd w:id="23"/>
    <w:bookmarkStart w:name="z26" w:id="24"/>
    <w:p>
      <w:pPr>
        <w:spacing w:after="0"/>
        <w:ind w:left="0"/>
        <w:jc w:val="both"/>
      </w:pPr>
      <w:r>
        <w:rPr>
          <w:rFonts w:ascii="Times New Roman"/>
          <w:b w:val="false"/>
          <w:i w:val="false"/>
          <w:color w:val="000000"/>
          <w:sz w:val="28"/>
        </w:rPr>
        <w:t>
      12) хабар тарату кестесі – хабар таратудың бағдарламалық тұжырымдамасының нақты кезеңдегі негізгі бағыттарын көрсететін теле-, радиобағдарламалардың тізбесі, реттілігі, атауы, эфирге шығу уақыты;</w:t>
      </w:r>
    </w:p>
    <w:bookmarkEnd w:id="24"/>
    <w:bookmarkStart w:name="z27" w:id="25"/>
    <w:p>
      <w:pPr>
        <w:spacing w:after="0"/>
        <w:ind w:left="0"/>
        <w:jc w:val="both"/>
      </w:pPr>
      <w:r>
        <w:rPr>
          <w:rFonts w:ascii="Times New Roman"/>
          <w:b w:val="false"/>
          <w:i w:val="false"/>
          <w:color w:val="000000"/>
          <w:sz w:val="28"/>
        </w:rPr>
        <w:t>
      13) шартты қолжетімді карта – дара спутниктік және эфирлік қабылдау құрылғыларының сәйкестендіргішін қамтитын, абоненттің телерадио хабарларын тарату операторының қызметтеріне қол жеткізуін қамтамасыз ететін құрылғы.</w:t>
      </w:r>
    </w:p>
    <w:bookmarkEnd w:id="25"/>
    <w:bookmarkStart w:name="z28" w:id="26"/>
    <w:p>
      <w:pPr>
        <w:spacing w:after="0"/>
        <w:ind w:left="0"/>
        <w:jc w:val="left"/>
      </w:pPr>
      <w:r>
        <w:rPr>
          <w:rFonts w:ascii="Times New Roman"/>
          <w:b/>
          <w:i w:val="false"/>
          <w:color w:val="000000"/>
        </w:rPr>
        <w:t xml:space="preserve"> 2-тарау. Телерадио хабарларын тарату қызметтерін көрсету тәртібі</w:t>
      </w:r>
    </w:p>
    <w:bookmarkEnd w:id="26"/>
    <w:bookmarkStart w:name="z29" w:id="27"/>
    <w:p>
      <w:pPr>
        <w:spacing w:after="0"/>
        <w:ind w:left="0"/>
        <w:jc w:val="left"/>
      </w:pPr>
      <w:r>
        <w:rPr>
          <w:rFonts w:ascii="Times New Roman"/>
          <w:b/>
          <w:i w:val="false"/>
          <w:color w:val="000000"/>
        </w:rPr>
        <w:t xml:space="preserve"> 1-параграф. Теле -, радиобағдарламаларды қабылдау, өңдеу және сақтау тәртібі</w:t>
      </w:r>
    </w:p>
    <w:bookmarkEnd w:id="27"/>
    <w:bookmarkStart w:name="z30" w:id="28"/>
    <w:p>
      <w:pPr>
        <w:spacing w:after="0"/>
        <w:ind w:left="0"/>
        <w:jc w:val="both"/>
      </w:pPr>
      <w:r>
        <w:rPr>
          <w:rFonts w:ascii="Times New Roman"/>
          <w:b w:val="false"/>
          <w:i w:val="false"/>
          <w:color w:val="000000"/>
          <w:sz w:val="28"/>
        </w:rPr>
        <w:t>
      3. Телерадио хабарларын тарату операторы телерадиокомпаниялардан теле-, радиобағдарламаларды қабылдауды жүзеге асырады.</w:t>
      </w:r>
    </w:p>
    <w:bookmarkEnd w:id="28"/>
    <w:bookmarkStart w:name="z31" w:id="29"/>
    <w:p>
      <w:pPr>
        <w:spacing w:after="0"/>
        <w:ind w:left="0"/>
        <w:jc w:val="both"/>
      </w:pPr>
      <w:r>
        <w:rPr>
          <w:rFonts w:ascii="Times New Roman"/>
          <w:b w:val="false"/>
          <w:i w:val="false"/>
          <w:color w:val="000000"/>
          <w:sz w:val="28"/>
        </w:rPr>
        <w:t>
      4. Телерадиокомпания:</w:t>
      </w:r>
    </w:p>
    <w:bookmarkEnd w:id="29"/>
    <w:bookmarkStart w:name="z32" w:id="30"/>
    <w:p>
      <w:pPr>
        <w:spacing w:after="0"/>
        <w:ind w:left="0"/>
        <w:jc w:val="both"/>
      </w:pPr>
      <w:r>
        <w:rPr>
          <w:rFonts w:ascii="Times New Roman"/>
          <w:b w:val="false"/>
          <w:i w:val="false"/>
          <w:color w:val="000000"/>
          <w:sz w:val="28"/>
        </w:rPr>
        <w:t>
      1) телерадио хабарларын тарату операторымен келісілген теле-, радиобағдарламаларды берудің үздіксіз режимін қамтамасыз етеді;</w:t>
      </w:r>
    </w:p>
    <w:bookmarkEnd w:id="30"/>
    <w:bookmarkStart w:name="z33" w:id="31"/>
    <w:p>
      <w:pPr>
        <w:spacing w:after="0"/>
        <w:ind w:left="0"/>
        <w:jc w:val="both"/>
      </w:pPr>
      <w:r>
        <w:rPr>
          <w:rFonts w:ascii="Times New Roman"/>
          <w:b w:val="false"/>
          <w:i w:val="false"/>
          <w:color w:val="000000"/>
          <w:sz w:val="28"/>
        </w:rPr>
        <w:t>
      2) телерадио хабарларын тарату операторының техникалық құралдарына телерадио хабарларын тарату операторымен шартта көрсетілген техникалық параметрлерге сәйкес келетін теле-, радиобағдарламаларды беруді қамтамасыз етеді.</w:t>
      </w:r>
    </w:p>
    <w:bookmarkEnd w:id="31"/>
    <w:bookmarkStart w:name="z34" w:id="32"/>
    <w:p>
      <w:pPr>
        <w:spacing w:after="0"/>
        <w:ind w:left="0"/>
        <w:jc w:val="both"/>
      </w:pPr>
      <w:r>
        <w:rPr>
          <w:rFonts w:ascii="Times New Roman"/>
          <w:b w:val="false"/>
          <w:i w:val="false"/>
          <w:color w:val="000000"/>
          <w:sz w:val="28"/>
        </w:rPr>
        <w:t>
      5. Телерадио хабарларын тарату операторы теле-, радиобағдарламалардың сигналын сығымдау және кодтау түрінде теле-, радиобағдарламаларды өңдеуді жүзеге асырады.</w:t>
      </w:r>
    </w:p>
    <w:bookmarkEnd w:id="32"/>
    <w:bookmarkStart w:name="z35" w:id="33"/>
    <w:p>
      <w:pPr>
        <w:spacing w:after="0"/>
        <w:ind w:left="0"/>
        <w:jc w:val="both"/>
      </w:pPr>
      <w:r>
        <w:rPr>
          <w:rFonts w:ascii="Times New Roman"/>
          <w:b w:val="false"/>
          <w:i w:val="false"/>
          <w:color w:val="000000"/>
          <w:sz w:val="28"/>
        </w:rPr>
        <w:t>
      6. Телерадио хабарларын тарату операторы теле-, радиобағдарламаларды қалыптастыру кезінде міндетті теле-, радиоарналар тізбесіне сәйкес реттік нөмірдің реттілігін сақтай отырып, міндетті теле-, радиоарналардың теле-, радиобағдарламаларын телекоммуникация желілерінде цифрлық хабар тарату мен хабар таратуда дәйекті сандарды беру жолымен және арна жиіліктерін бөлу торының басында орналастыру жолымен аналогтік хабар таратуда басым тәртіппен орналастырады.</w:t>
      </w:r>
    </w:p>
    <w:bookmarkEnd w:id="33"/>
    <w:bookmarkStart w:name="z36" w:id="34"/>
    <w:p>
      <w:pPr>
        <w:spacing w:after="0"/>
        <w:ind w:left="0"/>
        <w:jc w:val="both"/>
      </w:pPr>
      <w:r>
        <w:rPr>
          <w:rFonts w:ascii="Times New Roman"/>
          <w:b w:val="false"/>
          <w:i w:val="false"/>
          <w:color w:val="000000"/>
          <w:sz w:val="28"/>
        </w:rPr>
        <w:t>
      7. Телерадио хабарларын тарату операторының қызмет көрсету уақыты жоспарлы бақылау өлшеулерін және жоспарлы аялдамаларды жүргізу үшін қажетті уақытты ескере отырып, телерадиокомпанияның апта сайынғы кестесімен регламенттейді.</w:t>
      </w:r>
    </w:p>
    <w:bookmarkEnd w:id="34"/>
    <w:bookmarkStart w:name="z37" w:id="35"/>
    <w:p>
      <w:pPr>
        <w:spacing w:after="0"/>
        <w:ind w:left="0"/>
        <w:jc w:val="both"/>
      </w:pPr>
      <w:r>
        <w:rPr>
          <w:rFonts w:ascii="Times New Roman"/>
          <w:b w:val="false"/>
          <w:i w:val="false"/>
          <w:color w:val="000000"/>
          <w:sz w:val="28"/>
        </w:rPr>
        <w:t>
      8. Қызметтер көлемі ай сайын телерадио хабарларын тарату операторы мен телерадиокомпания қол қойған көрсетілген қызметтер актілерінде тіркеледі.</w:t>
      </w:r>
    </w:p>
    <w:bookmarkEnd w:id="35"/>
    <w:bookmarkStart w:name="z38" w:id="36"/>
    <w:p>
      <w:pPr>
        <w:spacing w:after="0"/>
        <w:ind w:left="0"/>
        <w:jc w:val="both"/>
      </w:pPr>
      <w:r>
        <w:rPr>
          <w:rFonts w:ascii="Times New Roman"/>
          <w:b w:val="false"/>
          <w:i w:val="false"/>
          <w:color w:val="000000"/>
          <w:sz w:val="28"/>
        </w:rPr>
        <w:t>
      9. Телерадио хабарларын тарату қызметтері телерадиокомпания телерадио хабарларын тарату операторына ағымдағы апта басталғанға дейін кемінде 3 (үш) жұмыс күні бұрын ұсынған апта сайынғы хабар тарату кестесіне сәйкес ұсынылады.</w:t>
      </w:r>
    </w:p>
    <w:bookmarkEnd w:id="36"/>
    <w:p>
      <w:pPr>
        <w:spacing w:after="0"/>
        <w:ind w:left="0"/>
        <w:jc w:val="both"/>
      </w:pPr>
      <w:r>
        <w:rPr>
          <w:rFonts w:ascii="Times New Roman"/>
          <w:b w:val="false"/>
          <w:i w:val="false"/>
          <w:color w:val="000000"/>
          <w:sz w:val="28"/>
        </w:rPr>
        <w:t>
      Теле-, радиобағдарламаларды тәулік бойы хабар таратуы немесе бағдарламалардың басталуы мен аяқталуының белгіленген уақыты кезінде апта сайынғы кесте берілмейді.</w:t>
      </w:r>
    </w:p>
    <w:bookmarkStart w:name="z39" w:id="37"/>
    <w:p>
      <w:pPr>
        <w:spacing w:after="0"/>
        <w:ind w:left="0"/>
        <w:jc w:val="both"/>
      </w:pPr>
      <w:r>
        <w:rPr>
          <w:rFonts w:ascii="Times New Roman"/>
          <w:b w:val="false"/>
          <w:i w:val="false"/>
          <w:color w:val="000000"/>
          <w:sz w:val="28"/>
        </w:rPr>
        <w:t>
      10. Телерадиокомпания меншікті техникалық ресурстарда немесе сертификатталған деректерді сақтау платформаларында жасалған және эфирге берілген теле-, радиобағдарламаларды сақтауды қамтамасыз етеді.</w:t>
      </w:r>
    </w:p>
    <w:bookmarkEnd w:id="37"/>
    <w:bookmarkStart w:name="z40" w:id="38"/>
    <w:p>
      <w:pPr>
        <w:spacing w:after="0"/>
        <w:ind w:left="0"/>
        <w:jc w:val="left"/>
      </w:pPr>
      <w:r>
        <w:rPr>
          <w:rFonts w:ascii="Times New Roman"/>
          <w:b/>
          <w:i w:val="false"/>
          <w:color w:val="000000"/>
        </w:rPr>
        <w:t xml:space="preserve"> 2-параграф. Теле -, радиобағдарламаларды беру және абонентке дейін жеткізу тәртібі</w:t>
      </w:r>
    </w:p>
    <w:bookmarkEnd w:id="38"/>
    <w:bookmarkStart w:name="z41" w:id="39"/>
    <w:p>
      <w:pPr>
        <w:spacing w:after="0"/>
        <w:ind w:left="0"/>
        <w:jc w:val="both"/>
      </w:pPr>
      <w:r>
        <w:rPr>
          <w:rFonts w:ascii="Times New Roman"/>
          <w:b w:val="false"/>
          <w:i w:val="false"/>
          <w:color w:val="000000"/>
          <w:sz w:val="28"/>
        </w:rPr>
        <w:t>
      11. Теле-, радиобағдарламаларды беру және абонентке дейін жеткізу:</w:t>
      </w:r>
    </w:p>
    <w:bookmarkEnd w:id="39"/>
    <w:bookmarkStart w:name="z42" w:id="40"/>
    <w:p>
      <w:pPr>
        <w:spacing w:after="0"/>
        <w:ind w:left="0"/>
        <w:jc w:val="both"/>
      </w:pPr>
      <w:r>
        <w:rPr>
          <w:rFonts w:ascii="Times New Roman"/>
          <w:b w:val="false"/>
          <w:i w:val="false"/>
          <w:color w:val="000000"/>
          <w:sz w:val="28"/>
        </w:rPr>
        <w:t>
      1) эфирлік телерадио хабарларын тарату;</w:t>
      </w:r>
    </w:p>
    <w:bookmarkEnd w:id="40"/>
    <w:bookmarkStart w:name="z43" w:id="41"/>
    <w:p>
      <w:pPr>
        <w:spacing w:after="0"/>
        <w:ind w:left="0"/>
        <w:jc w:val="both"/>
      </w:pPr>
      <w:r>
        <w:rPr>
          <w:rFonts w:ascii="Times New Roman"/>
          <w:b w:val="false"/>
          <w:i w:val="false"/>
          <w:color w:val="000000"/>
          <w:sz w:val="28"/>
        </w:rPr>
        <w:t>
      2) спутниктік телерадио хабарларын тарату;</w:t>
      </w:r>
    </w:p>
    <w:bookmarkEnd w:id="41"/>
    <w:bookmarkStart w:name="z44" w:id="42"/>
    <w:p>
      <w:pPr>
        <w:spacing w:after="0"/>
        <w:ind w:left="0"/>
        <w:jc w:val="both"/>
      </w:pPr>
      <w:r>
        <w:rPr>
          <w:rFonts w:ascii="Times New Roman"/>
          <w:b w:val="false"/>
          <w:i w:val="false"/>
          <w:color w:val="000000"/>
          <w:sz w:val="28"/>
        </w:rPr>
        <w:t>
      3) кәбілдік телерадио хабарларын тарату;</w:t>
      </w:r>
    </w:p>
    <w:bookmarkEnd w:id="42"/>
    <w:bookmarkStart w:name="z45" w:id="43"/>
    <w:p>
      <w:pPr>
        <w:spacing w:after="0"/>
        <w:ind w:left="0"/>
        <w:jc w:val="both"/>
      </w:pPr>
      <w:r>
        <w:rPr>
          <w:rFonts w:ascii="Times New Roman"/>
          <w:b w:val="false"/>
          <w:i w:val="false"/>
          <w:color w:val="000000"/>
          <w:sz w:val="28"/>
        </w:rPr>
        <w:t>
      4) телекоммуникация желілерінде телерадио хабарларын тарату арқылы жүзеге асырылады.</w:t>
      </w:r>
    </w:p>
    <w:bookmarkEnd w:id="43"/>
    <w:bookmarkStart w:name="z46" w:id="44"/>
    <w:p>
      <w:pPr>
        <w:spacing w:after="0"/>
        <w:ind w:left="0"/>
        <w:jc w:val="both"/>
      </w:pPr>
      <w:r>
        <w:rPr>
          <w:rFonts w:ascii="Times New Roman"/>
          <w:b w:val="false"/>
          <w:i w:val="false"/>
          <w:color w:val="000000"/>
          <w:sz w:val="28"/>
        </w:rPr>
        <w:t>
      12. Телерадио хабарларын тарату операторы теле-, радиобағдарламалардың сигналдарын тарату кезінде олардың технологиялық параметрлерінің сақталуын қамтамасыз етеді.</w:t>
      </w:r>
    </w:p>
    <w:bookmarkEnd w:id="44"/>
    <w:bookmarkStart w:name="z47" w:id="45"/>
    <w:p>
      <w:pPr>
        <w:spacing w:after="0"/>
        <w:ind w:left="0"/>
        <w:jc w:val="both"/>
      </w:pPr>
      <w:r>
        <w:rPr>
          <w:rFonts w:ascii="Times New Roman"/>
          <w:b w:val="false"/>
          <w:i w:val="false"/>
          <w:color w:val="000000"/>
          <w:sz w:val="28"/>
        </w:rPr>
        <w:t>
      13. Эфирлік телерадио хабарларын тарату сигналды өңдеудің аналогтік әдістері пайдаланылатын немесе бірегей сигналды цифрлау (жинау) әдістемесін пайдалана отырып, жер үстіндегі хабар беруші станциялар арқылы теле-, радиобағдарламаларды тарату жүйесін білдіреді.</w:t>
      </w:r>
    </w:p>
    <w:bookmarkEnd w:id="45"/>
    <w:bookmarkStart w:name="z48" w:id="46"/>
    <w:p>
      <w:pPr>
        <w:spacing w:after="0"/>
        <w:ind w:left="0"/>
        <w:jc w:val="both"/>
      </w:pPr>
      <w:r>
        <w:rPr>
          <w:rFonts w:ascii="Times New Roman"/>
          <w:b w:val="false"/>
          <w:i w:val="false"/>
          <w:color w:val="000000"/>
          <w:sz w:val="28"/>
        </w:rPr>
        <w:t>
      14. Спутниктік телерадио хабарларын тарату байланыс спутниктерінде орналастырылатын ретрансляторлар арқылы теле-, радиобағдарламаларды тарату жүйесін білдіреді.</w:t>
      </w:r>
    </w:p>
    <w:bookmarkEnd w:id="46"/>
    <w:bookmarkStart w:name="z49" w:id="47"/>
    <w:p>
      <w:pPr>
        <w:spacing w:after="0"/>
        <w:ind w:left="0"/>
        <w:jc w:val="both"/>
      </w:pPr>
      <w:r>
        <w:rPr>
          <w:rFonts w:ascii="Times New Roman"/>
          <w:b w:val="false"/>
          <w:i w:val="false"/>
          <w:color w:val="000000"/>
          <w:sz w:val="28"/>
        </w:rPr>
        <w:t>
      15. Абоненттерге спутниктік және эфирлік хабар тарату арналары бойынша еркін қолжетімді теле-, радиоарналарды тарату қызметтерін көрсетудің басталуы пайдаланушы жабдығының монтаждалған және күйге келтірілген күні болып табылады.</w:t>
      </w:r>
    </w:p>
    <w:bookmarkEnd w:id="47"/>
    <w:p>
      <w:pPr>
        <w:spacing w:after="0"/>
        <w:ind w:left="0"/>
        <w:jc w:val="both"/>
      </w:pPr>
      <w:r>
        <w:rPr>
          <w:rFonts w:ascii="Times New Roman"/>
          <w:b w:val="false"/>
          <w:i w:val="false"/>
          <w:color w:val="000000"/>
          <w:sz w:val="28"/>
        </w:rPr>
        <w:t>
      Абоненттерге спутниктік және эфирлік хабар тарату арналары бойынша теле-, радиобағдарламалардың ақылы топтамаларын тарату қызметтерін көрсетудің басталуы телерадио хабарларын тарату операторы жүйесінде осы қызметтің активтелген күні болып табылады.</w:t>
      </w:r>
    </w:p>
    <w:bookmarkStart w:name="z50" w:id="48"/>
    <w:p>
      <w:pPr>
        <w:spacing w:after="0"/>
        <w:ind w:left="0"/>
        <w:jc w:val="both"/>
      </w:pPr>
      <w:r>
        <w:rPr>
          <w:rFonts w:ascii="Times New Roman"/>
          <w:b w:val="false"/>
          <w:i w:val="false"/>
          <w:color w:val="000000"/>
          <w:sz w:val="28"/>
        </w:rPr>
        <w:t>
      16. Аудио-, бейнежазбаларды беру жөніндегі қызметтерге өтінім (бұдан әрі – өтінім) келіп түскен сәттен бастап аудио-, бейнежазбаларды беру жөніндегі қызметтер олардың жүргізілген мерзімдері бойынша жіктеледі.</w:t>
      </w:r>
    </w:p>
    <w:bookmarkEnd w:id="48"/>
    <w:bookmarkStart w:name="z51" w:id="49"/>
    <w:p>
      <w:pPr>
        <w:spacing w:after="0"/>
        <w:ind w:left="0"/>
        <w:jc w:val="both"/>
      </w:pPr>
      <w:r>
        <w:rPr>
          <w:rFonts w:ascii="Times New Roman"/>
          <w:b w:val="false"/>
          <w:i w:val="false"/>
          <w:color w:val="000000"/>
          <w:sz w:val="28"/>
        </w:rPr>
        <w:t>
      17. Өтінім телерадио хабарларын тарату операторына жүргізу мерзіміне қарай жазбаша еркін түрде беріледі.</w:t>
      </w:r>
    </w:p>
    <w:bookmarkEnd w:id="49"/>
    <w:bookmarkStart w:name="z52" w:id="50"/>
    <w:p>
      <w:pPr>
        <w:spacing w:after="0"/>
        <w:ind w:left="0"/>
        <w:jc w:val="both"/>
      </w:pPr>
      <w:r>
        <w:rPr>
          <w:rFonts w:ascii="Times New Roman"/>
          <w:b w:val="false"/>
          <w:i w:val="false"/>
          <w:color w:val="000000"/>
          <w:sz w:val="28"/>
        </w:rPr>
        <w:t>
      18. Аудио-, бейнежазба берудің нақты уақыты өтінімде көрсетілген беруді бастау уақытынан бастап өтінім бойынша беруді аяқтаудың нақты уақытына дейін, не болмаса, аудио-, бейнежазбаны беру нақты аяқталғанға дейін айқындалады.</w:t>
      </w:r>
    </w:p>
    <w:bookmarkEnd w:id="50"/>
    <w:bookmarkStart w:name="z53" w:id="51"/>
    <w:p>
      <w:pPr>
        <w:spacing w:after="0"/>
        <w:ind w:left="0"/>
        <w:jc w:val="both"/>
      </w:pPr>
      <w:r>
        <w:rPr>
          <w:rFonts w:ascii="Times New Roman"/>
          <w:b w:val="false"/>
          <w:i w:val="false"/>
          <w:color w:val="000000"/>
          <w:sz w:val="28"/>
        </w:rPr>
        <w:t>
      19. Интернет желісіне қолжетімділік қызметін көрсететін абоненттік жолдарды қоспағанда, кәбілдік телерадио хабарларын тарату кәбілдік және эфирлік-кәбілдік желілер арқылы теле-, радиобағдарламаларды тарату жүйесін білдіреді.</w:t>
      </w:r>
    </w:p>
    <w:bookmarkEnd w:id="51"/>
    <w:bookmarkStart w:name="z54" w:id="52"/>
    <w:p>
      <w:pPr>
        <w:spacing w:after="0"/>
        <w:ind w:left="0"/>
        <w:jc w:val="both"/>
      </w:pPr>
      <w:r>
        <w:rPr>
          <w:rFonts w:ascii="Times New Roman"/>
          <w:b w:val="false"/>
          <w:i w:val="false"/>
          <w:color w:val="000000"/>
          <w:sz w:val="28"/>
        </w:rPr>
        <w:t>
      20. Кәбілдік телерадио хабарларын тарату операторлары абонентті телерадио хабарларын тарату желілеріне оның орынжайында дұрыс жұмыс істейтін абоненттік жол мен параметрлері нормативтік-техникалық құжаттарға сәйкес келетін сертификатталған дұрыс пайдаланушы жабдығы болған жағдайда қосады.</w:t>
      </w:r>
    </w:p>
    <w:bookmarkEnd w:id="52"/>
    <w:bookmarkStart w:name="z55" w:id="53"/>
    <w:p>
      <w:pPr>
        <w:spacing w:after="0"/>
        <w:ind w:left="0"/>
        <w:jc w:val="both"/>
      </w:pPr>
      <w:r>
        <w:rPr>
          <w:rFonts w:ascii="Times New Roman"/>
          <w:b w:val="false"/>
          <w:i w:val="false"/>
          <w:color w:val="000000"/>
          <w:sz w:val="28"/>
        </w:rPr>
        <w:t>
      21. Техникалық құралдар болғанда және шартқа сәйкес бір абоненттің абоненттік желісі ұжымдық қолжетімділікті ұйымдастыру үшін абоненттік тармақтағыштың бірнеше жібергішіне қосылады.</w:t>
      </w:r>
    </w:p>
    <w:bookmarkEnd w:id="53"/>
    <w:bookmarkStart w:name="z56" w:id="54"/>
    <w:p>
      <w:pPr>
        <w:spacing w:after="0"/>
        <w:ind w:left="0"/>
        <w:jc w:val="both"/>
      </w:pPr>
      <w:r>
        <w:rPr>
          <w:rFonts w:ascii="Times New Roman"/>
          <w:b w:val="false"/>
          <w:i w:val="false"/>
          <w:color w:val="000000"/>
          <w:sz w:val="28"/>
        </w:rPr>
        <w:t>
      22. Абоненттің ғимаратында телерадио хабарларын тарату желілері, ал олар орналасқан орынжайда абоненттік жолдар жоқ болған кезде, жетіспейтін жабдықты және кәбілдік желілерді кәбілдік телерадио хабарларын тарату операторларымен немесе басқа тәсілмен жүргізіледі. Аталған жұмыстарды орындағаннан кейін кәбілдік телерадио хабарларын тарату операторлары абонентпен шарт жасасады.</w:t>
      </w:r>
    </w:p>
    <w:bookmarkEnd w:id="54"/>
    <w:bookmarkStart w:name="z57" w:id="55"/>
    <w:p>
      <w:pPr>
        <w:spacing w:after="0"/>
        <w:ind w:left="0"/>
        <w:jc w:val="both"/>
      </w:pPr>
      <w:r>
        <w:rPr>
          <w:rFonts w:ascii="Times New Roman"/>
          <w:b w:val="false"/>
          <w:i w:val="false"/>
          <w:color w:val="000000"/>
          <w:sz w:val="28"/>
        </w:rPr>
        <w:t>
      23. Абоненттік жабдықтардың түрлері жайлы толық ақпарат кәбілдік телерадио хабарларын тарату операторының интернет-ресурсында (болған кезде) және кәбілдік телерадио хабарларын тарату операторының ғимараттарында орналасқан ақпараттық стендтерде орналастырылады.</w:t>
      </w:r>
    </w:p>
    <w:bookmarkEnd w:id="55"/>
    <w:bookmarkStart w:name="z58" w:id="56"/>
    <w:p>
      <w:pPr>
        <w:spacing w:after="0"/>
        <w:ind w:left="0"/>
        <w:jc w:val="both"/>
      </w:pPr>
      <w:r>
        <w:rPr>
          <w:rFonts w:ascii="Times New Roman"/>
          <w:b w:val="false"/>
          <w:i w:val="false"/>
          <w:color w:val="000000"/>
          <w:sz w:val="28"/>
        </w:rPr>
        <w:t>
      24. Телекоммуникациялар желілерінде телерадио хабарларын тарату телекоммуникациялар хабарларының берілуін қамтамасыз ететін телекоммуникациялардың техникалық құралдарын және байланыс жолдарын пайдалану арқылы теле-, радиобағдарламаларды тарату жүйесін білдіреді.</w:t>
      </w:r>
    </w:p>
    <w:bookmarkEnd w:id="56"/>
    <w:bookmarkStart w:name="z59" w:id="57"/>
    <w:p>
      <w:pPr>
        <w:spacing w:after="0"/>
        <w:ind w:left="0"/>
        <w:jc w:val="both"/>
      </w:pPr>
      <w:r>
        <w:rPr>
          <w:rFonts w:ascii="Times New Roman"/>
          <w:b w:val="false"/>
          <w:i w:val="false"/>
          <w:color w:val="000000"/>
          <w:sz w:val="28"/>
        </w:rPr>
        <w:t>
      25. Телекоммуникациялар желілерінде теле-, радиобағдаламаларды тарату теле-, радиоарналарды тарату жөніндегі қызметпен айналысуға арналған лицензия негізінде жүзеге асырылады.</w:t>
      </w:r>
    </w:p>
    <w:bookmarkEnd w:id="57"/>
    <w:bookmarkStart w:name="z60" w:id="58"/>
    <w:p>
      <w:pPr>
        <w:spacing w:after="0"/>
        <w:ind w:left="0"/>
        <w:jc w:val="both"/>
      </w:pPr>
      <w:r>
        <w:rPr>
          <w:rFonts w:ascii="Times New Roman"/>
          <w:b w:val="false"/>
          <w:i w:val="false"/>
          <w:color w:val="000000"/>
          <w:sz w:val="28"/>
        </w:rPr>
        <w:t>
      26. Таратушы:</w:t>
      </w:r>
    </w:p>
    <w:bookmarkEnd w:id="58"/>
    <w:bookmarkStart w:name="z61" w:id="59"/>
    <w:p>
      <w:pPr>
        <w:spacing w:after="0"/>
        <w:ind w:left="0"/>
        <w:jc w:val="both"/>
      </w:pPr>
      <w:r>
        <w:rPr>
          <w:rFonts w:ascii="Times New Roman"/>
          <w:b w:val="false"/>
          <w:i w:val="false"/>
          <w:color w:val="000000"/>
          <w:sz w:val="28"/>
        </w:rPr>
        <w:t>
      1) жабдықты орнатуды және қосуды;</w:t>
      </w:r>
    </w:p>
    <w:bookmarkEnd w:id="59"/>
    <w:bookmarkStart w:name="z62" w:id="60"/>
    <w:p>
      <w:pPr>
        <w:spacing w:after="0"/>
        <w:ind w:left="0"/>
        <w:jc w:val="both"/>
      </w:pPr>
      <w:r>
        <w:rPr>
          <w:rFonts w:ascii="Times New Roman"/>
          <w:b w:val="false"/>
          <w:i w:val="false"/>
          <w:color w:val="000000"/>
          <w:sz w:val="28"/>
        </w:rPr>
        <w:t>
      2) жабдықты активтеуді және телерадио хабарын тарату операторының шартты қолжетімділік жүйесінің деректер базасына енгізуді;</w:t>
      </w:r>
    </w:p>
    <w:bookmarkEnd w:id="60"/>
    <w:bookmarkStart w:name="z63" w:id="61"/>
    <w:p>
      <w:pPr>
        <w:spacing w:after="0"/>
        <w:ind w:left="0"/>
        <w:jc w:val="both"/>
      </w:pPr>
      <w:r>
        <w:rPr>
          <w:rFonts w:ascii="Times New Roman"/>
          <w:b w:val="false"/>
          <w:i w:val="false"/>
          <w:color w:val="000000"/>
          <w:sz w:val="28"/>
        </w:rPr>
        <w:t>
      3) теле-, радиобағдарламалар тізімін күйге келтіруді;</w:t>
      </w:r>
    </w:p>
    <w:bookmarkEnd w:id="61"/>
    <w:bookmarkStart w:name="z64" w:id="62"/>
    <w:p>
      <w:pPr>
        <w:spacing w:after="0"/>
        <w:ind w:left="0"/>
        <w:jc w:val="both"/>
      </w:pPr>
      <w:r>
        <w:rPr>
          <w:rFonts w:ascii="Times New Roman"/>
          <w:b w:val="false"/>
          <w:i w:val="false"/>
          <w:color w:val="000000"/>
          <w:sz w:val="28"/>
        </w:rPr>
        <w:t>
      4) орнатылған жабдықтың цифрлық сигналдарын қабылдау сапасын тексеруді;</w:t>
      </w:r>
    </w:p>
    <w:bookmarkEnd w:id="62"/>
    <w:bookmarkStart w:name="z65" w:id="63"/>
    <w:p>
      <w:pPr>
        <w:spacing w:after="0"/>
        <w:ind w:left="0"/>
        <w:jc w:val="both"/>
      </w:pPr>
      <w:r>
        <w:rPr>
          <w:rFonts w:ascii="Times New Roman"/>
          <w:b w:val="false"/>
          <w:i w:val="false"/>
          <w:color w:val="000000"/>
          <w:sz w:val="28"/>
        </w:rPr>
        <w:t>
      5) абонентті жабдықты және/немесе шартты қолжетімділік картасын қолдану нұсқаулығымен таныстыруды қамтамасыз етеді.</w:t>
      </w:r>
    </w:p>
    <w:bookmarkEnd w:id="63"/>
    <w:bookmarkStart w:name="z66" w:id="64"/>
    <w:p>
      <w:pPr>
        <w:spacing w:after="0"/>
        <w:ind w:left="0"/>
        <w:jc w:val="both"/>
      </w:pPr>
      <w:r>
        <w:rPr>
          <w:rFonts w:ascii="Times New Roman"/>
          <w:b w:val="false"/>
          <w:i w:val="false"/>
          <w:color w:val="000000"/>
          <w:sz w:val="28"/>
        </w:rPr>
        <w:t>
      27. Таратушы жабдықты орнатқанға дейін сигналды қабылдау және оның абонент құрылғысымен үйлесімділігіне бастапқы тексеруді жүргізеді.</w:t>
      </w:r>
    </w:p>
    <w:bookmarkEnd w:id="64"/>
    <w:p>
      <w:pPr>
        <w:spacing w:after="0"/>
        <w:ind w:left="0"/>
        <w:jc w:val="both"/>
      </w:pPr>
      <w:r>
        <w:rPr>
          <w:rFonts w:ascii="Times New Roman"/>
          <w:b w:val="false"/>
          <w:i w:val="false"/>
          <w:color w:val="000000"/>
          <w:sz w:val="28"/>
        </w:rPr>
        <w:t>
      Шартты қолжетімділік жабдығы өзектендіріледі және телерадио хабарларын тарату операторының шартты қолжетімділік деректер базасына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29 қазандағы</w:t>
            </w:r>
            <w:r>
              <w:br/>
            </w:r>
            <w:r>
              <w:rPr>
                <w:rFonts w:ascii="Times New Roman"/>
                <w:b w:val="false"/>
                <w:i w:val="false"/>
                <w:color w:val="000000"/>
                <w:sz w:val="20"/>
              </w:rPr>
              <w:t>№ 500-НҚ бұйрығына</w:t>
            </w:r>
            <w:r>
              <w:br/>
            </w:r>
            <w:r>
              <w:rPr>
                <w:rFonts w:ascii="Times New Roman"/>
                <w:b w:val="false"/>
                <w:i w:val="false"/>
                <w:color w:val="000000"/>
                <w:sz w:val="20"/>
              </w:rPr>
              <w:t>2-қосымша</w:t>
            </w:r>
          </w:p>
        </w:tc>
      </w:tr>
    </w:tbl>
    <w:bookmarkStart w:name="z68" w:id="65"/>
    <w:p>
      <w:pPr>
        <w:spacing w:after="0"/>
        <w:ind w:left="0"/>
        <w:jc w:val="left"/>
      </w:pPr>
      <w:r>
        <w:rPr>
          <w:rFonts w:ascii="Times New Roman"/>
          <w:b/>
          <w:i w:val="false"/>
          <w:color w:val="000000"/>
        </w:rPr>
        <w:t xml:space="preserve"> Күші жойылған кейбір бұйрықтардың тізбесі</w:t>
      </w:r>
    </w:p>
    <w:bookmarkEnd w:id="65"/>
    <w:bookmarkStart w:name="z69" w:id="66"/>
    <w:p>
      <w:pPr>
        <w:spacing w:after="0"/>
        <w:ind w:left="0"/>
        <w:jc w:val="both"/>
      </w:pPr>
      <w:r>
        <w:rPr>
          <w:rFonts w:ascii="Times New Roman"/>
          <w:b w:val="false"/>
          <w:i w:val="false"/>
          <w:color w:val="000000"/>
          <w:sz w:val="28"/>
        </w:rPr>
        <w:t xml:space="preserve">
      1. "Телерадио хабарларын тарату қызметтерін көрсету қағидаларын бекіту туралы" Қазақстан Республикасы Мәдениет және ақпарат министрінің 2012 жылғы 29 маусымдағы № 89/1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7820 болып тіркелген).</w:t>
      </w:r>
    </w:p>
    <w:bookmarkEnd w:id="66"/>
    <w:bookmarkStart w:name="z70" w:id="67"/>
    <w:p>
      <w:pPr>
        <w:spacing w:after="0"/>
        <w:ind w:left="0"/>
        <w:jc w:val="both"/>
      </w:pPr>
      <w:r>
        <w:rPr>
          <w:rFonts w:ascii="Times New Roman"/>
          <w:b w:val="false"/>
          <w:i w:val="false"/>
          <w:color w:val="000000"/>
          <w:sz w:val="28"/>
        </w:rPr>
        <w:t xml:space="preserve">
      2. "Телерадио хабарларын тарату операторларының қызмет көрсету қағидаларын бекіту туралы" Қазақстан Республикасы Мәдениет және ақпарат министрінің 2012 жылғы 29 маусымдағы № 89/1 бұйрығына өзгеріс енгізу туралы" Қазақстан Республикасы Инвестициялар және даму министрінің 2015 жылғы 23 қазандағы № 1005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12321 болып тіркелген).</w:t>
      </w:r>
    </w:p>
    <w:bookmarkEnd w:id="67"/>
    <w:bookmarkStart w:name="z71" w:id="68"/>
    <w:p>
      <w:pPr>
        <w:spacing w:after="0"/>
        <w:ind w:left="0"/>
        <w:jc w:val="both"/>
      </w:pPr>
      <w:r>
        <w:rPr>
          <w:rFonts w:ascii="Times New Roman"/>
          <w:b w:val="false"/>
          <w:i w:val="false"/>
          <w:color w:val="000000"/>
          <w:sz w:val="28"/>
        </w:rPr>
        <w:t xml:space="preserve">
      3. "Телерадио хабарларын тарату операторларының қызмет көрсету қағидаларын бекіту туралы" Қазақстан Республикасы Мәдениет және ақпарат министрінің 2012 жылғы 29 маусымдағы № 89/1 бұйрығына өзгерістер енгізу туралы" Қазақстан Республикасы Ақпарат және коммуникациялар министрінің 2018 жылғы 7 наурыздағы № 77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16633 болып тіркелген).</w:t>
      </w:r>
    </w:p>
    <w:bookmarkEnd w:id="68"/>
    <w:bookmarkStart w:name="z72" w:id="69"/>
    <w:p>
      <w:pPr>
        <w:spacing w:after="0"/>
        <w:ind w:left="0"/>
        <w:jc w:val="both"/>
      </w:pPr>
      <w:r>
        <w:rPr>
          <w:rFonts w:ascii="Times New Roman"/>
          <w:b w:val="false"/>
          <w:i w:val="false"/>
          <w:color w:val="000000"/>
          <w:sz w:val="28"/>
        </w:rPr>
        <w:t xml:space="preserve">
      4. "Телерадио хабарларын тарату қызметтерін көрсету қағидаларын бекіту туралы" Қазақстан Республикасы Мәдениет және ақпарат министрінің 2012 жылғы 29 маусымдағы № 89/1 бұйрығына өзгерістер мен толықтырулар енгізу туралы" Қазақстан Республикасы Ақпарат және қоғамдық даму министрінің 2021 жылғы 22 желтоқсандағы № 418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тiзiлiмiнде № 25964 болып тіркелген).</w:t>
      </w:r>
    </w:p>
    <w:bookmarkEnd w:id="69"/>
    <w:bookmarkStart w:name="z73" w:id="70"/>
    <w:p>
      <w:pPr>
        <w:spacing w:after="0"/>
        <w:ind w:left="0"/>
        <w:jc w:val="both"/>
      </w:pPr>
      <w:r>
        <w:rPr>
          <w:rFonts w:ascii="Times New Roman"/>
          <w:b w:val="false"/>
          <w:i w:val="false"/>
          <w:color w:val="000000"/>
          <w:sz w:val="28"/>
        </w:rPr>
        <w:t xml:space="preserve">
      5. "Кейбір бұйрықтарға өзгерістер енгізу туралы" Қазақстан Республикасы Ақпарат және қоғамдық даму министрінің 2023 жылғы 21 сәуірдегі № 141-НҚ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(Нормативтiк құқықтық актiлерді мемлекеттiк тіркеу тiзiлiмiнде № 32357 болып тіркелген).</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