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ff9c" w14:textId="b50f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"Туу туралы куәлікті қорғауға қойылатын талаптарды бекіту туралы" Қазақстан Республикасы Әділет министрінің 2023 жылғы 29 маусымдағы № 428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6 қарашадағы № 922 бұйрығы. Қазақстан Республикасының Әділет министрлігінде 2024 жылғы 8 қарашада № 35341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"Туу туралы куәлікті қорғауға қойылатын талаптарды бекіту туралы" Қазақстан Республикасы Әділет министрінің 2023 жылғы 29 маусымдағы № 428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32951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Туу туралы куәлікті қорғауға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Туу туралы куәлік бланкісінде реттік нөмірі болады.".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заңгерлік қызметтер көрсетуді ұйымдастыру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