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29d2" w14:textId="7f42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"Атаулы таңбаны уәкілетті ұйымда міндетті тіркеу және тіркелген атаулы таңбалар туралы мәліметтерді уәкілетті органға ұсыну қағидаларын бекіту туралы" Қазақстан Республикасы Индустрия және инфрақұрылымдық даму министрінің 2022 жылғы 5 сәуірдегі № 187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7 қарашадағы № 387 бұйрығы. Қазақстан Республикасының Әділет министрлігінде 2024 жылғы 8 қарашада № 35346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"Атаулы таңбаны уәкілетті ұйымда міндетті тіркеу және тіркелген атаулы таңбалар туралы мәліметтерді уәкілетті органға ұсыну қағидаларын бекіту туралы" Қазақстан Республикасы Индустрия және инфрақұрылымдық даму министрінің 2022 жылғы 5 сәуірдегі № 187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27537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Атаулы таңбаны уәкілетті ұйымда міндетті тіркеу және тіркелген атаулы таңбалар туралы мәліметтерді уәкілетті органға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реформалар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және құрылыс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387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Атаулы таңбаны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 міндетті тіркеу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атаулы таңбалар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мәліметтерді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органға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Субъектінің орналасқан өңірлерінің коды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Д, Ж, 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Л, 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Атаулы таңбаны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 міндетті тіркеу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атаулы таңбалар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мәліметтерді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органға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Ұсынылады: Қазақстан Республикасының Өнеркәсіп және құрылыс министрлігі.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 интернет – ресурста орналастырылған: www.gov.kz/memleket/entities/comprom.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Тіркелген атаулы таңбалар туралы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 (нысан атауының қысқаша әріптік-цифрлық көрінісі): 1-ТАТМ.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тоқсан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20____жыл 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ұсынатын адамдар тобы: уәкілетті ұйымдар.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тоқсан сайын, тоқсанның соңғы айының 30-күніне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(деректерді жеке адамдар ұсынған жағдайда, сондай-ақ агрегатталған түрде толтырылмайды)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 (қағаз жеткізгіште, электронды түрде, телефон арқылы сауал салудың компьютерлендірілген жүйесі, қағаз жеткізгішті пайдалана отырып интервьюердің жеке сауал салуы кезінде, дербес есептеу құрылғысын пайдалана отырып, интервьюердің жеке салуы кезінде): электронды түрде.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атаулы таңбалар туралы мәліметтер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Субъектінің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ӘАОС (әкімшілік-аумақтық объектілер сыныптауышы) коды бойынша орналасқан жері, байланыс телефоны, электрондық поштасы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тегі, аты, әкесінің аты (ол бар болған жағдайда)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таңбаға берілген шифр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күні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Нысанды толтыру бойынша түсініктеме осы нысанның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почта мекенжайы/Адрес электронной почты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подпись,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лицо, исполняющее его обязанности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Мөрдің орны (жеке кәсіпкерлер болып табылатын тұлғаларды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печати (за исключением лиц, являющихся субъектами частного предпринимательства)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- бизнес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ЖСН – жеке сәйкестендіру нөмірі.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атаулы таңбалар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әкімшілік деректерді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өтеусіз негізінде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атаулы таңбалар туралы әкімшілік деректерді өтеусіз негізінде жинауға арналған нысанды толтыру бойынша түсініктеме (1-ТАТМ, тоқсан сайын)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тіркелген атаулы таңбалар туралы әкімшілік деректерді өтеусіз негізінде жинауға арналған нысанды (бұдан әрі – Нысан) толтыру бойынша бірыңғай талаптарды айқындайды.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уәкілетті ұйымдар толтырады.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мен басшы немесе оның міндетін атқарушы адам қол қояды.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Нысанды уәкілетті ұйымдар Қазақстан Республикасы Өнеркәсіп және құрылыс министрлігіне тоқсан сайын, тоқсанның соңғы айының 30-күніне дейін ұсынады.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қазақ және орыс тілдерінде толтырылады.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түсіндірме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1-бағанда реттік нөмірі көрсетіледі.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2-бағанда атаулы таңбалар шифрын алған субъектінің атауы көрсетіледі.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3-бағанда субъектінің ӘАОС (әкімшілік-аумақтық объектілер сыныптауышы) коды бойынша орналасқан жері, байланыс телефоны және электрондық поштасы көрсетіледі.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4-бағанда субъектінің ЖСН/БСН көрсетіледі.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5-бағанда субъект басшысының тегі, аты, әкесінің аты (ол бар болған жағдайда) көрсетіледі.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6-бағанда субъектіге берілген атаулы таңбалар шифры көрсетіледі.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7-бағанда субъектіге атаулы таңбалар шифрының берілген күні көрсетіледі.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8-бағанда ескерту көрсетіледі.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