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74db" w14:textId="a637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 әдептің үлгілік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2024 жылғы 20 қарашадағы № 529 бұйрығы. Қазақстан Республикасының Әділет министрлігінде 2024 жылғы 22 қарашада № 35392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177-24)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ғылыми әдептің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Ғылым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вице-министрге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Нурбек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 әдептің үлгілік қағидалары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ғылыми әдептің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"Ғылым және технологиялық саясат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177-24)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 қоғамның ғылым мен технологияға деген сенімін қамтамасыз етеді және оның әлеуметтік прогресс пен тұрақты даму мүдделеріндегі рөлін арттырады.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Қағидалар ғылыми және (немесе) ғылыми-техникалық қызмет субъектілеріне қолданылады.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ұғымдар пайдаланылады: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биоэтика – өмір туралы ғылымның жаңа жетістіктерін қолданудың моральдық, әлеуметтік, құқықтық аспектілерін талдау мақсатында биомедициналық және гуманитарлық ғылымдарды біріктіретін пәнаралық ғылыми бағыт;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 әдеп – ғылыми және (немесе) ғылыми-техникалық қызмет субъектілері ұстанатын әдеп қағидаттарының, қағидалары мен нормаларының жиынтығы;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ғылыми және (немесе) ғылыми-техникалық қызмет субъектілері – ғылыми және (немесе) ғылыми-техникалық қызметті жүзеге асыратын жеке және заңды тұлғалар.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Ғылыми әдептің негізгі қағидаттары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Ғылыми әдептің негізгі қағидаттары мыналар болып табылады: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шынайылық және адалдық;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жоспарлау және зерттеу жүргізу;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әділдік;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объективтілік;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кәсіпқойлық;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құпиялылық;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дербестік;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қоғаммен қарым-қатынас;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заңнаманы сақтау;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ғылыми әдеп саласындағы өзін-өзі жетілдіру.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Ғылыми әдептің негізгі нормалары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Ғылыми және (немесе) ғылыми-техникалық қызмет субъектілері: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ғылыми зерттеулерді жоспарлау, орындау және бағалау процесінде ғылыми қоғамдастық сенімсіз деп таныған әдістерді қолданбайды;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 әдіснамасы жазылады және толық, шынайы және объективті түрде ұсынады;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зерттеу процесінде қателерді азайтады, оның ішінде оларды қайталау және статистикалық әдістерді қолдану бойынша шаралар қабылдайды;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ғылыми зерттеулерді жоспарлау, орындау және бағалау процесінде ғылыми қоғамдастық анық емес деп таныған әдістерді қолданбайды;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қателерді және (немесе) белгісіздіктерді ескере отырып, зерттеу нәтижелерін дәл ұсынады, қате түсіндірілуі мүмкін мәлімдемелерді пайдаланбайды;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зерттеу барысында, оның ішінде статистикалық әдістерді қайталау және пайдалану арқылы қателерді азайту жөнінде шаралар қабылдайды;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мәлімдеме гипотеза, ішінара немесе толық дәлелденген ереже екенін көрсетеді;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зерттеу нәтижелерін жариялау үшін сапалы рецензияланған ғылыми басылымдарды таңдайды, қолжазбаларды тиісті рецензиялаусыз қабылдайтын басылымдарға жүгінбейді;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рецензиялау процесіне адал қатысады, жұмыстарға сындарлы, объективті және бейтарап баға береді;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келтірілген гипотезалардың, идеялардың, мәтіндердің, суреттердің және ғылыми нәтижелердің авторы кім екені түсінікті болатындай түпнұсқа дереккөздерді келтіреді;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бұрын орындалған зерттеулерді және жарияланған нәтижелерді жаңа зерттеулер ретінде ұсынбайды;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дәйексөздер санын және ғылымиметриялық көрсеткіштерді ұлғайтудың этикалық емес практикасын пайдаланбайды;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мәтінді, идеяларды, гипотезаларды, қорытындыларды, әдістерді, зерттеу нәтижелерін, графиктерді, кодтарды, суреттер мен авторлардың туындыларын авторға және қарыз алу көзіне сілтеме жасамай пайдалануға және беруге, сондай-ақ басқа тілден аударылған мәтінді пайдалануды, ойдан шығаруды қоса алғанда, мағынасын өзгертпей сөздер мен өрнектерді синонимдік ауыстыра отырып, авторлардың мәтінін пайдалануға жол бермейді және бұрмалау;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өз жарияланымдарында зерттеушілерге және (немесе) қоғамға зиян келтіруі мүмкін қателер анықталған кезде оларды түзету немесе кері қайтарып алу жөнінде шаралар қолданады;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қатысушыларға қатысты зерттеулер жүргізу кезінде қауіпсіздік қағидалары мен әдеп нормаларын сақтайды;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биометика жөніндегі комиссияның оң қорытындысы болған кезде биомедициналық зерттеулер жүргізеді;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зерттеуге қатысушылардың қауіпсіздігі мен қадір-қасиетін қамтамасыз етеді, олардан ақпараттандырылған келісім алады;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шығу тегіне, әлеуметтік жағдайына, жынысына, нәсіліне, ұлтына, тіліне, діни нанымына немесе кез келген өзге де мән-жайларға қарамастан әрбір ұлттық мәдениеттің және азаматтардың ерекшеліктеріне, құндылықтары мен қадір-қасиетіне құрметпен қарайды;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авторлықты әділ бөлуді және зерттеуге қатысушылардың үлесін тануды қамтамасыз етеді;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әріптестер мен зерттеушілерді кемсітуге және қудалауға жол бермейді;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ғылыми зерттеулер жүргізу және деректерді түсіндіру кезінде объективтілік пен бейтараптыққа ұмтылады;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жеке мүдделердің зерттеу нәтижелеріне біржақтылығы мен ықпалына жол бермейді;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мүдделер қақтығысы болған кезде зерттеуге қатысушылар мен мүдделі тұлғаларды хабардар етеді, сондай-ақ оны реттеу үшін этикалық комиссияға жүгінеді;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ғылыми кеңестер, комиссиялар мүшелерінің, сарапшылар мен рецензенттердің объективтілігіне ықпал етуге қабілетті іс-әрекеттерге жол бермейді;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зерттеушілерді объективті және негізді түрде сынайды, мұны құрметпен, қорлаусыз және қадір-қасиетін қорлаусыз білдіреді;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зерттеу барысында алынған құпия ақпаратты таратпайды;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зерттеуге қатысушылардың дербес деректерін олардың келісімінсіз жинамайды және өңдемейді;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зерттеу жүргізу кезінде дербес деректерді қорғауды және "Дербес деректер және оларды қорғау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сақталуын қамтамасыз етеді;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қоғамның игілігіне және оның орнықты дамуына ұмтылады;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ғылым мен технологияларды, ғылыми әдісті, зерттеу әдістерін танымал етуге және ғылыми білімді таратуға қатысады;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қоғамның игілігі үшін ғылым мен технологияларды дамытуға жәрдемдеседі;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ғылыми жұмыстарды жоспарлау кезінде қоғамның сұраныстарын ескереді;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ғылым және технология мәселелері бойынша жұртшылықпен диалогқа қатысады;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Қазақстан Республикасының және зерттеулер жүргізілетін елдердің аумағында заңнамасын сақтайды;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өзін-өзі үздіксіз жетілдіруге және этикалық қағидаттарды дамытуға ұмтылады;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күрделі этикалық жағдайларда сындарлы шешімдер табады.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Жеке тұлғалар болып табылатын ғылыми және (немесе) ғылыми-техникалық қызмет субъектілері: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сынға, өз жұмыстарын сындарлы талқылауға және баламалы көзқарастарға ашық;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зерттеулерінің қоғам мен қоршаған орта үшін әлеуетті салдарын ұғынады;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жұмысты кәсіби құзыреттілікпен, тиімділікпен және нәтижелілікпен орындайды, кәсібиліктің жоғары деңгейіне ұмтылады;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өздерінің кәсіби құзыретінің жоғары деңгейін қолдайды, өздерінің білімдері мен дағдыларын жетілдіреді;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әріптестеріне сыпайылықпен қарайды, адамгершілік қағидаттарын, адалдықтың, әдептілік пен әділдіктің жоғары стандарттарын ұстанады.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Ғылыми және (немесе) ғылыми-техникалық қызмет субъектілері ғылыми және (немесе) ғылыми-техникалық қызмет шеңберіндегі ғылыми, ғылыми-техникалық жобалар мен бағдарламаларды жүзеге асыратын кезде Қағидаларды ұстанады.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