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c8e2" w14:textId="9bbc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орындалуын қамтамасыз ету мониторингі қағидасын бекіту туралы" Қазақстан Республикасы Сыртқы істер министрінің 2022 жылғы 31 наурыздағы № 11-1-4/135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Сыртқы істер министрінің 2024 жылғы 19 қарашадағы № 11-1-4/646 бұйрығы. Қазақстан Республикасының Әділет министрлігінде 2024 жылғы 25 қарашада № 35398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халықаралық шарттарының орындалуын қамтамасыз ету мониторингі қағидасын бекіту туралы" Қазақстан Республикасы Сыртқы істер министрінің 2022 жылғы 31 наурыздағы № 1114/135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27384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халықаралық шарттарының орындалуын қамтамасыз ету мониторингі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халықаралық шарттарының орындалуын қамтамасыз ету мониторингі жүргізу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халықаралық шарттары туралы" Қазақстан Республикасының Заңы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Республикасының Президентіне тікелей бағынатын және есеп беретін Қазақстан Республикасы мемлекеттік органдарының, сондай-ақ Қазақстан Республикасы орталық атқарушы органдарының (бұдан әрі – орталық мемлекеттік органдар) міндеттемелерді міндетті және адал орындауын және күшіне енген Қазақстан Республикасының халықаралық шарттарынан туындайтын құқықтардың жүзеге асырылуын қамтамасыз ету мониторингі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абзацында орыс тіліндегі мәтінге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7-тармақтта</w:t>
      </w:r>
      <w:r>
        <w:rPr>
          <w:rFonts w:ascii="Times New Roman"/>
          <w:b w:val="false"/>
          <w:i w:val="false"/>
          <w:color w:val="000000"/>
          <w:sz w:val="28"/>
        </w:rPr>
        <w:t xml:space="preserve"> орыс тіліндегі мәтінге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"8. Уәкілетті орган орталық мемлекеттік органдар ұсынған ақпаратты қорытады, талдайды және талдау нәтижелері бойынша сыртқы саяси бағаны қамтитын жиынтық ақпаратты жылына бір рет 10 ақпаннан кешіктірмей Қазақстан Республикасы Үкіметінің Аппаратына (бұдан әрі – Үкімет Аппараты) жібереді.";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Үкімет Аппараты жиынтық ақпаратты Қазақстан Республикасы Президентінің Әкімшілігіне Қазақстан Республикасы Президентінің 2010 жылғы 12 тамыздағы № 1037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 анықталған тәртіппен жібереді.".</w:t>
      </w:r>
    </w:p>
    <w:bookmarkStart w:name="z12" w:id="2"/>
    <w:p>
      <w:pPr>
        <w:spacing w:after="0"/>
        <w:ind w:left="0"/>
        <w:jc w:val="both"/>
      </w:pPr>
      <w:r>
        <w:rPr>
          <w:rFonts w:ascii="Times New Roman"/>
          <w:b w:val="false"/>
          <w:i w:val="false"/>
          <w:color w:val="000000"/>
          <w:sz w:val="28"/>
        </w:rPr>
        <w:t>
      2. Қазақстан Республикасы Сыртқы істер министрлігінің Халықаралық құқық департаменті заңнамада белгіленген тәртіппен:</w:t>
      </w:r>
    </w:p>
    <w:bookmarkEnd w:id="2"/>
    <w:bookmarkStart w:name="z1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4"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1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Сыртқы істер министрінің орынбасарына жүктелсін.</w:t>
      </w:r>
    </w:p>
    <w:bookmarkEnd w:id="5"/>
    <w:bookmarkStart w:name="z1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Премьер-министрдің орынбасары </w:t>
            </w: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