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751a" w14:textId="f857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5 желтоқсандағы № 957 бұйрығы. Қазақстан Республикасының Әділет министрлігінде 2024 жылғы 9 желтоқсанда № 35458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 xml:space="preserve"> жол жүрісі қауіпсіздігін қамтамасыз ету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"6. Тапсырыс беруші нормативтік, жобалау және техникалық құжаттаманы, сондай-ақ аумақтық-көліктік жоспарлау және жол жүрісін ұйымдастыру жөніндегі құжаттаманы уәкілетті органға келісуге ұсынады.". </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жүктелсiн.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