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7248" w14:textId="3b17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20 желтоқсандағы № 406 бұйрығы. Қазақстан Республикасының Әділет министрлігінде 2024 жылғы 23 желтоқсанда № 35505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2025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Ауыл шаруашылығы министрлігінің Стратегиялық жоспарлау және талдау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вице-министрлеріне жүктелсін.</w:t>
      </w:r>
    </w:p>
    <w:bookmarkEnd w:id="4"/>
    <w:bookmarkStart w:name="z7" w:id="5"/>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20 желтоқсандағы</w:t>
            </w:r>
            <w:r>
              <w:br/>
            </w:r>
            <w:r>
              <w:rPr>
                <w:rFonts w:ascii="Times New Roman"/>
                <w:b w:val="false"/>
                <w:i w:val="false"/>
                <w:color w:val="000000"/>
                <w:sz w:val="20"/>
              </w:rPr>
              <w:t xml:space="preserve">№ 406 бұйрығымен </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Ауыл шаруашылығы министрлігінің өзгерістер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Өсімдік шаруашылығы өнімінің шығымдылығы мен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бұйрығына өзгерістер мен толықтырулар енгізу туралы" Қазақстан Республикасы Ауыл шаруашылығы министрінің міндетін атқарушының 2024 жылғы 20 маусымдағы №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34533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он төртінші, он бесінші, он алтыншы, он жетінші және он сегізінші абзацтары мынадай редакцияда жазылсын:</w:t>
      </w:r>
    </w:p>
    <w:bookmarkStart w:name="z15" w:id="7"/>
    <w:p>
      <w:pPr>
        <w:spacing w:after="0"/>
        <w:ind w:left="0"/>
        <w:jc w:val="both"/>
      </w:pPr>
      <w:r>
        <w:rPr>
          <w:rFonts w:ascii="Times New Roman"/>
          <w:b w:val="false"/>
          <w:i w:val="false"/>
          <w:color w:val="000000"/>
          <w:sz w:val="28"/>
        </w:rPr>
        <w:t>
      "Агроөнеркәсіптік кешеннің өткен жылғы жалпы өнімінің (тауарлардың немесе көрсетілетін қызметтердің) көлемі, мың теңге = агроөнеркәсіптік кешеннің өткен жылғы заттай мәндегі өндірілген өнімінің (тауарлардың немесе көрсетілетін қызметтердің) көлемі, тонна/бас/дана х агроөнеркәсіптік кешеннің өнімінің (тауардың немесе көрсетілетін қызметтің) бағасы, мың теңге.</w:t>
      </w:r>
    </w:p>
    <w:bookmarkEnd w:id="7"/>
    <w:p>
      <w:pPr>
        <w:spacing w:after="0"/>
        <w:ind w:left="0"/>
        <w:jc w:val="both"/>
      </w:pPr>
      <w:r>
        <w:rPr>
          <w:rFonts w:ascii="Times New Roman"/>
          <w:b w:val="false"/>
          <w:i w:val="false"/>
          <w:color w:val="000000"/>
          <w:sz w:val="28"/>
        </w:rPr>
        <w:t>
      Еңсерілмейтін күштің (табиғи-климаттық жағдайлардың, фитосанитариялық және эпизоотиялық жағдайлардың нашарлауы) салдарынан міндеттемелер орындалмаған жағдайда, ауылшартауарөндіруші (ауылшаркооперативі) СМАЖ-ға осы фактіні растайтын құжатты (Қазақстан Республикасы Экология және табиғи ресурстар министрлігінің "Қазгидромет" шаруашылық жүргізу құқығындағы республикалық мемлекеттік кәсіпорны берген ауа райы жағдайлары туралы анықтаманы және (немесе) ЖАО-ның карантинді немесе шектеу іс-шараларын белгілеу туралы шешімін және (немесе) жануарлардың ауруын анықтау туралы сараптама актісін (сынақ хаттамасы) және (немесе) егістіктердің зиянкестермен және өсімдіктердің ауруларымен зақымдануы туралы актіні) орналастырады.</w:t>
      </w:r>
    </w:p>
    <w:p>
      <w:pPr>
        <w:spacing w:after="0"/>
        <w:ind w:left="0"/>
        <w:jc w:val="both"/>
      </w:pPr>
      <w:r>
        <w:rPr>
          <w:rFonts w:ascii="Times New Roman"/>
          <w:b w:val="false"/>
          <w:i w:val="false"/>
          <w:color w:val="000000"/>
          <w:sz w:val="28"/>
        </w:rPr>
        <w:t>
      Ағымдағы жылғы агроөнеркәсіптік кешеннің жалпы өнімінің (тауарларының немесе көрсетілетін қызметтерінің) көлемі мен өткен жылғы агроөнеркәсіптік кешеннің жалпы өнімінің (тауарларының немесе көрсетілетін қызметтерінің) көлемі арасындағы айырма арқылы есептелетін теріс ауытқу жағдайында (осы Қағидаларға 1-қосымшаның 8-бағаны) қарсы міндеттеме орындалмаған болып есептеледі. Қарсы міндеттемелерді алғашқы қабылдау кезінде ауытқу нөлге тең болады. Алдыңғы 2 (екі) жыл қатарынан бірінші рет міндеттемелер орындалмаған және еңсерілмейтін күштің мән-жайларының басталғанын растайтын құжаттар болмаған жағдайда, ағымдағы күнтізбелік жылы 1 (бір) жылға субсидиялар алуға өтінім (өтпелі өтінім) беру мүмкіндігі тоқтатылады. Алдыңғы 2 (екі) жыл қатарынан екінші және кейінгі рет міндеттемелер орындалмаған және еңсерілмейтін күш мән-жайларының басталғанын растайтын құжаттар болмаған жағдайда, ағымдағы күнтізбелік жылда 2 (екі) жылға субсидиялар алуға өтінім (өтпелі өтінім) беру мүмкіндігі тоқтатылады.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ресми ұсынылған ақпаратына сәйкес агроөнеркәсіптік кешен өнімінің (тауарлардың немесе көрсетілетін қызметтердің) орташа республикалық бағалар туралы деректерді осы Қағидаларды әзірлеуші 2025 жылғы 20 қаңтарға дейінгі мерзімде СМАЖ-ға орналастырады. Агроөнеркәсіптік кешен өнімдерінің бағасы 2024 жылғы тұрақты негізде белгіленеді. Ресми статистикалық ақпаратта баға туралы деректер болмаған жағдайда, баламалы көздерден алынған деректер немесе өнімнің осы түрін өндіретін облыстың, республикалық маңызы бар қаланың, астананың 5 (бес) агроөнеркәсіптік кешен субъектсінің орташа бағасы пайдаланылатын болады.</w:t>
      </w:r>
    </w:p>
    <w:p>
      <w:pPr>
        <w:spacing w:after="0"/>
        <w:ind w:left="0"/>
        <w:jc w:val="both"/>
      </w:pPr>
      <w:r>
        <w:rPr>
          <w:rFonts w:ascii="Times New Roman"/>
          <w:b w:val="false"/>
          <w:i w:val="false"/>
          <w:color w:val="000000"/>
          <w:sz w:val="28"/>
        </w:rPr>
        <w:t>
      Агроөнеркәсіптік кешеннің өндірілген жалпы өнімінің (тауарларының немесе көрсетілетін қызметтерінің) көлемі туралы ақпаратты ауылшартауарөндірушілер (ауылшаркооперативтер) осы Қағидаларға 1-қосымшаға сәйкес нысан бойынша субсидиялауға өтінім (өтпелі өтінім) берілгенге дейін 20 қаңтардан бастап ағымдағы жылдың соңына дейінгі мерзімде Жеке кабинетінде толтырады және электрондық цифрлық қолтаңбамен расталады. Бұл көрсеткіш түзетілмеуге тиіс. Қарсы міндеттемелер туралы мәліметтер қарсы міндеттемелер тізілімінде көрсетіледі және пайдаланушылар үшін жалпыға қолжетімді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бұйрығына өзгерістер мен толықтырулар енгізу туралы" Қазақстан Республикасы Ауыл шаруашылығы министрінің міндетін атқарушының 2024 жылғы 20 маусымдағы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34539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он тоғызыншы, жиырмасыншы, жиырма бірінші, жиырма екінші, жиырма үшінші, жиырма төртінші және жиырма бесінші абзацтары мынадай редакцияда жазылсын:</w:t>
      </w:r>
    </w:p>
    <w:bookmarkStart w:name="z18" w:id="8"/>
    <w:p>
      <w:pPr>
        <w:spacing w:after="0"/>
        <w:ind w:left="0"/>
        <w:jc w:val="both"/>
      </w:pPr>
      <w:r>
        <w:rPr>
          <w:rFonts w:ascii="Times New Roman"/>
          <w:b w:val="false"/>
          <w:i w:val="false"/>
          <w:color w:val="000000"/>
          <w:sz w:val="28"/>
        </w:rPr>
        <w:t>
      "20-2. Агроөнеркәсіптік кешеннің жалпы өнімінің көлемі мынадай формула бойынша айқындалады:</w:t>
      </w:r>
    </w:p>
    <w:bookmarkEnd w:id="8"/>
    <w:p>
      <w:pPr>
        <w:spacing w:after="0"/>
        <w:ind w:left="0"/>
        <w:jc w:val="both"/>
      </w:pPr>
      <w:r>
        <w:rPr>
          <w:rFonts w:ascii="Times New Roman"/>
          <w:b w:val="false"/>
          <w:i w:val="false"/>
          <w:color w:val="000000"/>
          <w:sz w:val="28"/>
        </w:rPr>
        <w:t>
      Агроөнеркәсіптік кешеннің өткен жылғы жалпы өнімінің (тауарлардың немесе көрсетілетін қызметтердің) көлемі, мың теңге = агроөнеркәсіптік кешеннің заттай мәндегі өткен жылғы өндірілген өнімінің (тауарлардың немесе көрсетілетін қызметтердің) көлемі, тонна х агроөнеркәсіптік кешен өнімінің (тауардың немесе қызметтің) бағасы, мың теңге.</w:t>
      </w:r>
    </w:p>
    <w:p>
      <w:pPr>
        <w:spacing w:after="0"/>
        <w:ind w:left="0"/>
        <w:jc w:val="both"/>
      </w:pPr>
      <w:r>
        <w:rPr>
          <w:rFonts w:ascii="Times New Roman"/>
          <w:b w:val="false"/>
          <w:i w:val="false"/>
          <w:color w:val="000000"/>
          <w:sz w:val="28"/>
        </w:rPr>
        <w:t xml:space="preserve">
      Еңсерілмейтін күштің (табиғи-климаттық жағдайлардың, фитосанитариялық және эпизоотиялық жағдайлардың нашарлауы) салдарынан міндеттемелер орындалмаған жағдайда, өңдеуші кәсіпорын СМАЖ-ға осы фактіні растайтын құжатты (Қазақстан Республикасы Экология және табиғи ресурстар министрлігінің "Қазгидромет" шаруашылық жүргізу құқығындағы республикалық мемлекеттік кәсіпорны берген ауа райы жағдайлары туралы анықтаманы және (немесе) ЖАО-ның карантинді немесе шектеу іс-шараларын белгілеу туралы шешімін және (немесе) жануарлардың ауруын анықтау туралы сараптама актісін (сынақ хаттамасы) және (немесе) егістіктердің зиянкестермен және өсімдіктердің ауруларымен зақымдануы туралы актіні) орналастырады. </w:t>
      </w:r>
    </w:p>
    <w:p>
      <w:pPr>
        <w:spacing w:after="0"/>
        <w:ind w:left="0"/>
        <w:jc w:val="both"/>
      </w:pPr>
      <w:r>
        <w:rPr>
          <w:rFonts w:ascii="Times New Roman"/>
          <w:b w:val="false"/>
          <w:i w:val="false"/>
          <w:color w:val="000000"/>
          <w:sz w:val="28"/>
        </w:rPr>
        <w:t>
      Ағымдағы жылғы агроөнеркәсіптік кешеннің жалпы өнімінің (тауарларының немесе көрсетілетін қызметтерінің) көлемі мен өткен жылғы агроөнеркәсіптік кешеннің жалпы өнімінің (тауарларының немесе көрсетілетін қызметтерінің) көлемі арасындағы айырма арқылы есептелетін теріс ауытқу жағдайында (осы Қағидаларға 6-қосымшаның 8-бағаны) қарсы міндеттеме орындалмаған болып есептеледі. Қарсы міндеттемелерді алғашқы қабылдау кезінде ауытқу нөлге тең болады.</w:t>
      </w:r>
    </w:p>
    <w:p>
      <w:pPr>
        <w:spacing w:after="0"/>
        <w:ind w:left="0"/>
        <w:jc w:val="both"/>
      </w:pPr>
      <w:r>
        <w:rPr>
          <w:rFonts w:ascii="Times New Roman"/>
          <w:b w:val="false"/>
          <w:i w:val="false"/>
          <w:color w:val="000000"/>
          <w:sz w:val="28"/>
        </w:rPr>
        <w:t>
      Алдыңғы 2 (екі) жыл қатарынан бірінші рет міндеттемелер орындалмаған және еңсерілмейтін күштің мән-жайларының басталғанын растайтын құжаттар болмаған жағдайда, ағымдағы күнтізбелік жылы 1 (бір) жылға субсидиялар алуға өтінім беру мүмкіндігі тоқтатылады. Алдыңғы 2 (екі) жыл қатарынан екінші рет және одан кейін де міндеттемелер орындалмаған және еңсерілмейтін күштің мән-жайларының басталғанын растайтын құжаттар болмаған жағдайда, ағымдағы күнтізбелік жылда 2 (екі) жылға субсидиялар алуға өтінім беру мүмкіндігі тоқтатылады.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ресми ұсынылған ақпаратына сәйкес агроөнеркәсіптік кешен өнімінің (тауарлардың немесе көрсетілетін қызметтердің) орташа республикалық бағалар туралы деректерді осы Қағидаларды әзірлеуші 2025 жылғы 20 қаңтарға дейінгі мерзімде СМАЖ-ға орналастырады. Агроөнеркәсіптік кешен өнімдерінің бағасы 2024 жылғы тұрақты негізде белгіленеді. Ресми статистикалық ақпаратта баға туралы деректер болмаған жағдайда, баламалы көздерден алынған деректер немесе өнімнің осы түрін өндіретін облыстың, республикалық маңызы бар қаланың, астананың 5 (бес) агроөнеркәсіптік кешен субъектсінің орташа бағасы пайдаланылатын болады.</w:t>
      </w:r>
    </w:p>
    <w:p>
      <w:pPr>
        <w:spacing w:after="0"/>
        <w:ind w:left="0"/>
        <w:jc w:val="both"/>
      </w:pPr>
      <w:r>
        <w:rPr>
          <w:rFonts w:ascii="Times New Roman"/>
          <w:b w:val="false"/>
          <w:i w:val="false"/>
          <w:color w:val="000000"/>
          <w:sz w:val="28"/>
        </w:rPr>
        <w:t>
      Агроөнеркәсіптік кешеннің өндірілген жалпы өнімінің (тауарларының немесе көрсетілетін қызметтерінің) көлемі туралы ақпаратты өңдеуші кәсіпорын осы Қағидаларға 6-қосымшаға сәйкес нысан бойынша субсидиялауға өтінім берілгенге дейін 20 қаңтардан бастап ағымдағы жылдың соңына дейінгі мерзімде Жеке кабинетінде толтырады және электрондық цифрлық қолтаңбамен расталады. Бұл көрсеткіш түзетілмеуге тиіс. Қарсы міндеттемелер туралы мәліметтер қарсы міндеттемелер тізілімінде көрсетіледі және пайдаланушылар үшін жалпыға қолжетімді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өзгерістер мен толықтырулар енгізу туралы" Қазақстан Республикасы Ауыл шаруашылығы министрінің 2024 жылғы 25 маусымдағы № 217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34578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он екінші, он үшінші, он төртінші, он бесінші, он алтыншы және он жетінші абзацтары мынадай редакцияда жазылсын:</w:t>
      </w:r>
    </w:p>
    <w:bookmarkStart w:name="z22" w:id="9"/>
    <w:p>
      <w:pPr>
        <w:spacing w:after="0"/>
        <w:ind w:left="0"/>
        <w:jc w:val="both"/>
      </w:pPr>
      <w:r>
        <w:rPr>
          <w:rFonts w:ascii="Times New Roman"/>
          <w:b w:val="false"/>
          <w:i w:val="false"/>
          <w:color w:val="000000"/>
          <w:sz w:val="28"/>
        </w:rPr>
        <w:t>
      "Агроөнеркәсіптік кешеннің өткен жылғы жалпы өнімінің (тауарлардың немесе көрсетілетін қызметтердің) көлемі, мың теңге = агроөнеркәсіптік кешеннің заттай мәндегі өткен жылғы өндірілген өнімінің (тауарларының немесе көрсетілетін қызметтерінің) көлемі, тонна/бас/дана х агроөнеркәсіптік кешеннің өнімінің (тауардың немесе көрсетілетін қызметтің) бағасы, мың теңге.</w:t>
      </w:r>
    </w:p>
    <w:bookmarkEnd w:id="9"/>
    <w:p>
      <w:pPr>
        <w:spacing w:after="0"/>
        <w:ind w:left="0"/>
        <w:jc w:val="both"/>
      </w:pPr>
      <w:r>
        <w:rPr>
          <w:rFonts w:ascii="Times New Roman"/>
          <w:b w:val="false"/>
          <w:i w:val="false"/>
          <w:color w:val="000000"/>
          <w:sz w:val="28"/>
        </w:rPr>
        <w:t xml:space="preserve">
      Еңсерілмейтін күштің (табиғи-климаттық жағдайлардың, фитосанитариялық және эпизоотиялық жағдайлардың нашарлауы) салдарынан міндеттемелер орындалмаған жағдайда, тауар өндіруші СМАЖ-ға осы фактіні растайтын құжатты (Қазақстан Республикасы Экология және табиғи ресурстар министрлігінің "Қазгидромет" шаруашылық жүргізу құқығындағы республикалық мемлекеттік кәсіпорны берген ауа райы жағдайлары туралы анықтаманы және (немесе) ЖАО-ның карантинді немесе шектеу іс-шараларын белгілеу туралы шешімін және (немесе) жануарлардың ауруын анықтау туралы сараптама актісін (сынақ хаттамасы) және (немесе) егістіктердің зиянкестермен және өсімдіктердің ауруларымен зақымдануы туралы актіні) орналастырады. </w:t>
      </w:r>
    </w:p>
    <w:p>
      <w:pPr>
        <w:spacing w:after="0"/>
        <w:ind w:left="0"/>
        <w:jc w:val="both"/>
      </w:pPr>
      <w:r>
        <w:rPr>
          <w:rFonts w:ascii="Times New Roman"/>
          <w:b w:val="false"/>
          <w:i w:val="false"/>
          <w:color w:val="000000"/>
          <w:sz w:val="28"/>
        </w:rPr>
        <w:t>
      Ағымдағы жылғы агроөнеркәсіптік кешеннің жалпы өнімінің (тауарларының немесе көрсетілетін қызметтерінің) көлемі мен өткен жылғы агроөнеркәсіптік кешеннің жалпы өнімінің (тауарларының немесе көрсетілетін қызметтерінің) көлемі арасындағы айырма арқылы есептелетін теріс ауытқу жағдайында (осы Қағидаларға 4-1-қосымшаның 8-бағаны) қарсы міндеттеме орындалмаған болып есептеледі. Қарсы міндеттемелерді алғашқы қабылдау кезінде ауытқу нөлге тең болады.</w:t>
      </w:r>
    </w:p>
    <w:p>
      <w:pPr>
        <w:spacing w:after="0"/>
        <w:ind w:left="0"/>
        <w:jc w:val="both"/>
      </w:pPr>
      <w:r>
        <w:rPr>
          <w:rFonts w:ascii="Times New Roman"/>
          <w:b w:val="false"/>
          <w:i w:val="false"/>
          <w:color w:val="000000"/>
          <w:sz w:val="28"/>
        </w:rPr>
        <w:t>
      Алдыңғы 2 (екі) жыл қатарынан бірінші рет міндеттемелер орындалмаған және еңсерілмейтін күштің мән-жайларының басталғанын растайтын құжаттар болмаған жағдайда, ағымдағы күнтізбелік жылы 1 (бір) жылға субсидиялар алуға өтінім беру мүмкіндігі тоқтатылады. Алдыңғы 2 (екі) жыл қатарынан екінші рет және одан кейін де міндеттемелер орындалмаған және еңсерілмейтін күштің мән-жайларының басталғанын растайтын құжаттар болмаған жағдайда, ағымдағы күнтізбелік жылда 2 (екі) жылға субсидиялар алуға өтінім беру мүмкіндігі тоқтатылады.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ресми ұсынылған ақпаратына сәйкес агроөнеркәсіптік кешен өнімінің (тауарлардың немесе көрсетілетін қызметтердің) орташа республикалық бағалар туралы деректерді осы Қағидаларды әзірлеуші 2025 жылғы 20 қаңтарға дейінгі мерзімде СМАЖ-ға орналастырады. Агроөнеркәсіптік кешен өнімдерінің бағасы 2024 жылғы тұрақты негізде белгіленеді. Ресми статистикалық ақпаратта баға туралы деректер болмаған жағдайда, баламалы көздерден алынған деректер немесе өнімнің осы түрін өндіретін облыстың, республикалық маңызы бар қаланың, астананың 5 (бес) агроөнеркәсіптік кешен субъектсінің орташа бағасы пайдаланылатын болады.</w:t>
      </w:r>
    </w:p>
    <w:p>
      <w:pPr>
        <w:spacing w:after="0"/>
        <w:ind w:left="0"/>
        <w:jc w:val="both"/>
      </w:pPr>
      <w:r>
        <w:rPr>
          <w:rFonts w:ascii="Times New Roman"/>
          <w:b w:val="false"/>
          <w:i w:val="false"/>
          <w:color w:val="000000"/>
          <w:sz w:val="28"/>
        </w:rPr>
        <w:t>
      Агроөнеркәсіптік кешеннің өндірілген жалпы өнімінің (тауарларының немесе көрсетілетін қызметтерінің) көлемі туралы ақпаратты тауар өндіруші осы Қағидаларға 4-1-қосымшаға сәйкес нысан бойынша субсидиялауға өтінім бергенге дейін 20 қаңтардан бастап ағымдағы жылдың соңына дейінгі мерзімде жеке кабинетінде толтырады және электрондық цифрлық қолтаңбамен расталады. Бұл көрсеткіш түзетілмеуге тиіс. Қарсы міндеттемелер туралы мәліметтер қарсы міндеттемелер тізілімінде көрсетіледі және пайдаланушылар үшін жалпыға қолжетімді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 мен</w:t>
            </w:r>
            <w:r>
              <w:br/>
            </w:r>
            <w:r>
              <w:rPr>
                <w:rFonts w:ascii="Times New Roman"/>
                <w:b w:val="false"/>
                <w:i w:val="false"/>
                <w:color w:val="000000"/>
                <w:sz w:val="20"/>
              </w:rPr>
              <w:t>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26" w:id="10"/>
    <w:p>
      <w:pPr>
        <w:spacing w:after="0"/>
        <w:ind w:left="0"/>
        <w:jc w:val="left"/>
      </w:pPr>
      <w:r>
        <w:rPr>
          <w:rFonts w:ascii="Times New Roman"/>
          <w:b/>
          <w:i w:val="false"/>
          <w:color w:val="000000"/>
        </w:rPr>
        <w:t xml:space="preserve"> Агроөнеркәсіптік кешеннің өндірілген жалпы өнімінің (тауарлардың немесе көрсетілген қызметтердің) көлемі туралы ақпарат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Ауылшартауарынөндірушінің (ауылшаркооперативінің)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Ауылшартауарынөндірушінің (ауылшаркооперативінің) бизнес-сәйкестендіру нөмірі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(тауарлардың немесе көрсетілген қызметтердің)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өндірілген өнімінің (тауарларының немесе көрсетілетін қызметтерінің) көлемі заттай мәнде, тонна/бас/дана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кешенөнімінің (тауардың немесе көрсетілетін қызметтің) бағасы, мың теңге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жалпы өнімінің (тауарларының немесе көрсетілген қызметтердің) көлемі, мың теңге (5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xml:space="preserve">
      аты және әкесінің аты (бар болса), тегі электрондық цифрлық қолтаңбасы </w:t>
      </w:r>
    </w:p>
    <w:p>
      <w:pPr>
        <w:spacing w:after="0"/>
        <w:ind w:left="0"/>
        <w:jc w:val="both"/>
      </w:pPr>
      <w:r>
        <w:rPr>
          <w:rFonts w:ascii="Times New Roman"/>
          <w:b w:val="false"/>
          <w:i w:val="false"/>
          <w:color w:val="000000"/>
          <w:sz w:val="28"/>
        </w:rPr>
        <w:t>
      Күні 20__ жылғы "____" 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агроөнеркәсіптік кешен (бұдан әрі – АӨК) өнімінің (тауардың немесе көрсетілетін қызметтің) баға туралы деректер Қазақстан Республикасы Ауыл шаруашылығы министрінің 2020 жылғы 30 наурыздағы № 107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20209 болып тіркелген) бекітілген Өсімдік шаруашылығы өнімінің шығымдылығы мен сапасын арттыруды субсидиялау қағидаларының 10-1-тармағына сәйкес субсидиялаудың мемлекеттік ақпараттық жүйесімен (бұдан әрі – СМАЖ) автоматты түрде толтырылады;</w:t>
      </w:r>
    </w:p>
    <w:p>
      <w:pPr>
        <w:spacing w:after="0"/>
        <w:ind w:left="0"/>
        <w:jc w:val="both"/>
      </w:pPr>
      <w:r>
        <w:rPr>
          <w:rFonts w:ascii="Times New Roman"/>
          <w:b w:val="false"/>
          <w:i w:val="false"/>
          <w:color w:val="000000"/>
          <w:sz w:val="28"/>
        </w:rPr>
        <w:t>
      ** СМАЖ-да автоматты түрде есептеледі.</w:t>
      </w:r>
    </w:p>
    <w:p>
      <w:pPr>
        <w:spacing w:after="0"/>
        <w:ind w:left="0"/>
        <w:jc w:val="both"/>
      </w:pPr>
      <w:r>
        <w:rPr>
          <w:rFonts w:ascii="Times New Roman"/>
          <w:b w:val="false"/>
          <w:i w:val="false"/>
          <w:color w:val="000000"/>
          <w:sz w:val="28"/>
        </w:rPr>
        <w:t>
      АӨК өндірілген жалпы өнімінің (тауарларының немесе көрсетілетін қызметтерінің) көлемі туралы ақпарат ұсынылған кезде АӨК субъектісі субсидиялар алуға өтінім (өтпелі өтінім) берер алдында қызметтің барлық түрлері бойынша АӨК өндірілген өнімінің көлемін бір рет көрсетеді.</w:t>
      </w:r>
    </w:p>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өңдеуге келісім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2024 жылғы 20 маусымдағы</w:t>
            </w:r>
            <w:r>
              <w:br/>
            </w:r>
            <w:r>
              <w:rPr>
                <w:rFonts w:ascii="Times New Roman"/>
                <w:b w:val="false"/>
                <w:i w:val="false"/>
                <w:color w:val="000000"/>
                <w:sz w:val="20"/>
              </w:rPr>
              <w:t>№ 209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w:t>
            </w:r>
            <w:r>
              <w:br/>
            </w:r>
            <w:r>
              <w:rPr>
                <w:rFonts w:ascii="Times New Roman"/>
                <w:b w:val="false"/>
                <w:i w:val="false"/>
                <w:color w:val="000000"/>
                <w:sz w:val="20"/>
              </w:rPr>
              <w:t>ауыл шаруашылық өнімін</w:t>
            </w:r>
            <w:r>
              <w:br/>
            </w:r>
            <w:r>
              <w:rPr>
                <w:rFonts w:ascii="Times New Roman"/>
                <w:b w:val="false"/>
                <w:i w:val="false"/>
                <w:color w:val="000000"/>
                <w:sz w:val="20"/>
              </w:rPr>
              <w:t>тереңдете өңдеп өнім өндіруі</w:t>
            </w:r>
            <w:r>
              <w:br/>
            </w:r>
            <w:r>
              <w:rPr>
                <w:rFonts w:ascii="Times New Roman"/>
                <w:b w:val="false"/>
                <w:i w:val="false"/>
                <w:color w:val="000000"/>
                <w:sz w:val="20"/>
              </w:rPr>
              <w:t>үшін оны сатып алу</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bookmarkStart w:name="z31" w:id="11"/>
    <w:p>
      <w:pPr>
        <w:spacing w:after="0"/>
        <w:ind w:left="0"/>
        <w:jc w:val="left"/>
      </w:pPr>
      <w:r>
        <w:rPr>
          <w:rFonts w:ascii="Times New Roman"/>
          <w:b/>
          <w:i w:val="false"/>
          <w:color w:val="000000"/>
        </w:rPr>
        <w:t xml:space="preserve"> Агроөнеркәсіптік кешеннің өндірілген жалпы өнімінің (тауарлардың немесе көрсетілген қызметтердің) көлемі туралы ақпарат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кәсіпорынның бизнес-сәйкестендіру нөмірі/жеке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(тауарлардың немесе көрсетілген қызметтердің)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өндірілген өнімінің (тауарларының немесе көрсетілген қызметтерінің) көлемі заттай мәнде,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өнімінің (тауардың немесе көрсетілген қызметтің) бағасы,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жалпы өнімінің (тауардың немесе көрсетілген қызметтердің) көлемі, мың теңге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xml:space="preserve">
      аты және әкесінің аты (бар болса), тегі             электрондық цифрлық қолтаңбасы </w:t>
      </w:r>
    </w:p>
    <w:p>
      <w:pPr>
        <w:spacing w:after="0"/>
        <w:ind w:left="0"/>
        <w:jc w:val="both"/>
      </w:pPr>
      <w:r>
        <w:rPr>
          <w:rFonts w:ascii="Times New Roman"/>
          <w:b w:val="false"/>
          <w:i w:val="false"/>
          <w:color w:val="000000"/>
          <w:sz w:val="28"/>
        </w:rPr>
        <w:t>
      Күні 20__ жылғы "____" 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агроөнеркәсіптік кешен (бұдан әрі – АӨК) өнімінің (тауардың немесе көрсетілетін қызметтің) баға туралы деректер Қазақстан Республикасы Ауыл шаруашылығы министрінің 2014 жылғы 26 қарашадағы № 3-2/615 </w:t>
      </w:r>
      <w:r>
        <w:rPr>
          <w:rFonts w:ascii="Times New Roman"/>
          <w:b w:val="false"/>
          <w:i w:val="false"/>
          <w:color w:val="000000"/>
          <w:sz w:val="28"/>
        </w:rPr>
        <w:t>бұйрығымен</w:t>
      </w:r>
      <w:r>
        <w:rPr>
          <w:rFonts w:ascii="Times New Roman"/>
          <w:b w:val="false"/>
          <w:i w:val="false"/>
          <w:color w:val="000000"/>
          <w:sz w:val="28"/>
        </w:rPr>
        <w:t xml:space="preserve"> бекітілген (тіркелген) Өңдеуші кәсіпорындардың ауылшаруашылық өнімін тереңдете өңдеп өнім өндіруі үшін оны сатып алу шығындарын субсидиялау қағидаларының 20-2-тармағына сәйкес субсидиялаудың мемлекеттік ақпараттық жүйесімен (бұдан әрі – СМАЖ) автоматты түрде толтырылады;</w:t>
      </w:r>
    </w:p>
    <w:p>
      <w:pPr>
        <w:spacing w:after="0"/>
        <w:ind w:left="0"/>
        <w:jc w:val="both"/>
      </w:pPr>
      <w:r>
        <w:rPr>
          <w:rFonts w:ascii="Times New Roman"/>
          <w:b w:val="false"/>
          <w:i w:val="false"/>
          <w:color w:val="000000"/>
          <w:sz w:val="28"/>
        </w:rPr>
        <w:t>
      ** СМАЖ-да автоматты түрде есептеледі.</w:t>
      </w:r>
    </w:p>
    <w:p>
      <w:pPr>
        <w:spacing w:after="0"/>
        <w:ind w:left="0"/>
        <w:jc w:val="both"/>
      </w:pPr>
      <w:r>
        <w:rPr>
          <w:rFonts w:ascii="Times New Roman"/>
          <w:b w:val="false"/>
          <w:i w:val="false"/>
          <w:color w:val="000000"/>
          <w:sz w:val="28"/>
        </w:rPr>
        <w:t>
      АӨК өндірілген жалпы өнімінің (тауарларының немесе көрсетілетін қызметтерінің) көлемі туралы ақпарат ұсынылған кезде АӨК субъектісі субсидиялар алуға өтінім берер алдында қызметтің барлық түрлері бойынша АӨК өндірілген өнімінің көлемін бір рет көрсетеді.</w:t>
      </w:r>
    </w:p>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өңдеуге келісім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2024 жылғы 25 маусымдағы</w:t>
            </w:r>
            <w:r>
              <w:br/>
            </w:r>
            <w:r>
              <w:rPr>
                <w:rFonts w:ascii="Times New Roman"/>
                <w:b w:val="false"/>
                <w:i w:val="false"/>
                <w:color w:val="000000"/>
                <w:sz w:val="20"/>
              </w:rPr>
              <w:t>№ 217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 xml:space="preserve">өнімділігі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xml:space="preserve">
      Нысан </w:t>
      </w:r>
    </w:p>
    <w:bookmarkStart w:name="z36" w:id="12"/>
    <w:p>
      <w:pPr>
        <w:spacing w:after="0"/>
        <w:ind w:left="0"/>
        <w:jc w:val="left"/>
      </w:pPr>
      <w:r>
        <w:rPr>
          <w:rFonts w:ascii="Times New Roman"/>
          <w:b/>
          <w:i w:val="false"/>
          <w:color w:val="000000"/>
        </w:rPr>
        <w:t xml:space="preserve"> Агроөнеркәсіптік кешеннің өндірілген жалпы өнімінің (тауарлардың немесе көрсетілген қызметтердің) көлемі туралы ақпарат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бизнес-сәйкестендіру нөмірі/жеке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(тауарлардың немесе көрсетілген қызметтердің)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өндірілген өнімінің (тауарларының немесе көрсетілген қызметтерінің) көлемі заттай мәнде, тонна/бас/дана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кешенөнімінің (тауардың немесе көрсетілген қызметтің) бағасы, мың теңге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жалпы өнімінің (тауарларының немесе көрсетілген қызметтердің) көлемі, мың теңге (5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xml:space="preserve">
      аты және әкесінің аты (бар болса), тегі             электрондық цифрлық қолтаңбасы </w:t>
      </w:r>
    </w:p>
    <w:p>
      <w:pPr>
        <w:spacing w:after="0"/>
        <w:ind w:left="0"/>
        <w:jc w:val="both"/>
      </w:pPr>
      <w:r>
        <w:rPr>
          <w:rFonts w:ascii="Times New Roman"/>
          <w:b w:val="false"/>
          <w:i w:val="false"/>
          <w:color w:val="000000"/>
          <w:sz w:val="28"/>
        </w:rPr>
        <w:t>
      Күні 20__ жылғы "____" 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агроөнеркәсіптік кешен (бұдан әрі – АӨК) өнімінің (тауардың немесе көрсетілетін қызметтің) бағасы туралы деректер Қазақстан Республикасы Ауыл шаруашылығы министрінің 2019 жылғы 15 наурыздағы № 108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тіркелген) бекітілген Асыл тұқымды мал шаруашылығын дамытуды, мал шаруашылығының өнімділігін және өнім сапасын арттыруды субсидиялау қағидаларының 14-1-тармағына сәйкес субсидиялаудың мемлекеттік ақпараттық жүйесімен (бұдан әрі – СМАЖ) автоматты түрде толтырылады;</w:t>
      </w:r>
    </w:p>
    <w:p>
      <w:pPr>
        <w:spacing w:after="0"/>
        <w:ind w:left="0"/>
        <w:jc w:val="both"/>
      </w:pPr>
      <w:r>
        <w:rPr>
          <w:rFonts w:ascii="Times New Roman"/>
          <w:b w:val="false"/>
          <w:i w:val="false"/>
          <w:color w:val="000000"/>
          <w:sz w:val="28"/>
        </w:rPr>
        <w:t>
      ** СМАЖ-да автоматты түрде есептеледі.</w:t>
      </w:r>
    </w:p>
    <w:p>
      <w:pPr>
        <w:spacing w:after="0"/>
        <w:ind w:left="0"/>
        <w:jc w:val="both"/>
      </w:pPr>
      <w:r>
        <w:rPr>
          <w:rFonts w:ascii="Times New Roman"/>
          <w:b w:val="false"/>
          <w:i w:val="false"/>
          <w:color w:val="000000"/>
          <w:sz w:val="28"/>
        </w:rPr>
        <w:t>
      АӨК өндірілген жалпы өнімінің (тауарларының немесе көрсетілетін қызметтерінің) көлемі туралы ақпарат ұсынылған кезде АӨК субъектісі субсидиялар алуға өтінім берер алдында қызметтің барлық түрлері бойынша АӨК өндірілген өнімінің көлемін бір рет көрсетеді.</w:t>
      </w:r>
    </w:p>
    <w:p>
      <w:pPr>
        <w:spacing w:after="0"/>
        <w:ind w:left="0"/>
        <w:jc w:val="both"/>
      </w:pPr>
      <w:r>
        <w:rPr>
          <w:rFonts w:ascii="Times New Roman"/>
          <w:b w:val="false"/>
          <w:i w:val="false"/>
          <w:color w:val="000000"/>
          <w:sz w:val="28"/>
        </w:rPr>
        <w:t xml:space="preserve">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өңдеуге келісім беремін.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