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00ca" w14:textId="efa0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24 желтоқсандағы № 415 бұйрығы. Қазақстан Республикасының Әділет министрлігінде 2024 жылғы 24 желтоқсанда № 35520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10087 болып тіркелген)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Өңдеуші кәсіпорындардың ауыл шаруашылығы өнімін тереңдете өңдеп өнім өндіруі үшін оны сатып алу шығындарын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"9)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субсидиялау шарттарына сәйкестігіне автоматты түрде тексеру арқылы оны өңдеуге мүмкіндік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
    <w:bookmarkStart w:name="z8" w:id="2"/>
    <w:p>
      <w:pPr>
        <w:spacing w:after="0"/>
        <w:ind w:left="0"/>
        <w:jc w:val="both"/>
      </w:pPr>
      <w:r>
        <w:rPr>
          <w:rFonts w:ascii="Times New Roman"/>
          <w:b w:val="false"/>
          <w:i w:val="false"/>
          <w:color w:val="000000"/>
          <w:sz w:val="28"/>
        </w:rPr>
        <w:t>
      мынадай мазмұндағы 11-1) тармақшамен толықтырылсын:</w:t>
      </w:r>
    </w:p>
    <w:bookmarkEnd w:id="2"/>
    <w:bookmarkStart w:name="z9" w:id="3"/>
    <w:p>
      <w:pPr>
        <w:spacing w:after="0"/>
        <w:ind w:left="0"/>
        <w:jc w:val="both"/>
      </w:pPr>
      <w:r>
        <w:rPr>
          <w:rFonts w:ascii="Times New Roman"/>
          <w:b w:val="false"/>
          <w:i w:val="false"/>
          <w:color w:val="000000"/>
          <w:sz w:val="28"/>
        </w:rPr>
        <w:t>
      "11-1) "Тіркеуші ақпараттық жүйе" ақпараттық жүйесі (бұдан әрі – "ТАЖ" АЖ) – субсидиялар төлеу үшін көрсетілетін қызметті алушының базалық өлшемшарттарға сәйкестігіне автоматты түрде тексеру жүргізілетін ақпараттық жүйе;";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алынып тасталсын;</w:t>
      </w:r>
    </w:p>
    <w:bookmarkStart w:name="z12" w:id="4"/>
    <w:p>
      <w:pPr>
        <w:spacing w:after="0"/>
        <w:ind w:left="0"/>
        <w:jc w:val="both"/>
      </w:pPr>
      <w:r>
        <w:rPr>
          <w:rFonts w:ascii="Times New Roman"/>
          <w:b w:val="false"/>
          <w:i w:val="false"/>
          <w:color w:val="000000"/>
          <w:sz w:val="28"/>
        </w:rPr>
        <w:t>
      мынадай мазмұндағы 3-3) тармақшамен толтырылсын:</w:t>
      </w:r>
    </w:p>
    <w:bookmarkEnd w:id="4"/>
    <w:bookmarkStart w:name="z13" w:id="5"/>
    <w:p>
      <w:pPr>
        <w:spacing w:after="0"/>
        <w:ind w:left="0"/>
        <w:jc w:val="both"/>
      </w:pPr>
      <w:r>
        <w:rPr>
          <w:rFonts w:ascii="Times New Roman"/>
          <w:b w:val="false"/>
          <w:i w:val="false"/>
          <w:color w:val="000000"/>
          <w:sz w:val="28"/>
        </w:rPr>
        <w:t>
      "3-3) өтінім берілген жылға дейінгі алдыңғы 2 (екі) қаржы жылы қатарынан салық аударымдары мен еңбекақы төлеу қорының көлемін төмендетуге жол бермеу.</w:t>
      </w:r>
    </w:p>
    <w:bookmarkEnd w:id="5"/>
    <w:p>
      <w:pPr>
        <w:spacing w:after="0"/>
        <w:ind w:left="0"/>
        <w:jc w:val="both"/>
      </w:pPr>
      <w:r>
        <w:rPr>
          <w:rFonts w:ascii="Times New Roman"/>
          <w:b w:val="false"/>
          <w:i w:val="false"/>
          <w:color w:val="000000"/>
          <w:sz w:val="28"/>
        </w:rPr>
        <w:t>
      Осы тармақшаның бірінші бөлігінде көрсетілген базалық өлшемшарт дара кәсіпкер немесе заңды тұлға ретінде мемлекеттік тіркелген мерзімі 3 (үш) жылдан аспайтын көрсетілетін қызметті алушыларға қатысты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"4) СМАЖ бен электрондық шот-фактуралардың ақпараттық жүйесінің (бұдан әрі – ЭШФ АЖ) ақпараттық өзара іс-қимылы нәтижесінде өңдеуші кәсіпорынның (өңдеуші кәсіпорынның құрылымдық бөлімшесі) ауыл шаруашылығы өнімін сатып алғанын және дайын өнімді өткізгенін растауы (ауыл шаруашылығы өнімін жеткізушінің, алдыңғы жылдан ерте емес шығарып берілген тиісті электрондық шот-фактурасының болуы, және өңдеуші кәсіпорынның (өңдеуші кәсіпорынның құрылымдық бөлімшесінің) дайын өнімді өткізу туралы алдыңғы жылдың төртінші тоқсанынан ерте емес шығарып берілген тиісті электрондық шот-фактурасының болуы).";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алынып тасталсын;</w:t>
      </w:r>
    </w:p>
    <w:bookmarkStart w:name="z17" w:id="7"/>
    <w:p>
      <w:pPr>
        <w:spacing w:after="0"/>
        <w:ind w:left="0"/>
        <w:jc w:val="both"/>
      </w:pPr>
      <w:r>
        <w:rPr>
          <w:rFonts w:ascii="Times New Roman"/>
          <w:b w:val="false"/>
          <w:i w:val="false"/>
          <w:color w:val="000000"/>
          <w:sz w:val="28"/>
        </w:rPr>
        <w:t>
      мынадай мазмұндағы 20-2) тармақшамен толтырылсын: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 Көрсетілетін қызметті беруші көрсетілетін қызметті алушының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3-3) тармақшасында көрсетілген базалық өлшемшарттарға сәйкестігіне автоматты түрде тексеру жүргізілетін "ТАЖ" АЖ-ға "сұраным-жауап" форматында СМАЖ-дан деректерді беру жолымен ақпарат сұратады. </w:t>
      </w:r>
    </w:p>
    <w:p>
      <w:pPr>
        <w:spacing w:after="0"/>
        <w:ind w:left="0"/>
        <w:jc w:val="both"/>
      </w:pPr>
      <w:r>
        <w:rPr>
          <w:rFonts w:ascii="Times New Roman"/>
          <w:b w:val="false"/>
          <w:i w:val="false"/>
          <w:color w:val="000000"/>
          <w:sz w:val="28"/>
        </w:rPr>
        <w:t xml:space="preserve">
      "ТАЖ" АЖ өтінім берілген жылға дейінгі соңғы 2 (екі) қаржы жылы үшін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3-3) тармақшасында көрсетілген деректер түрінде жауап қайтарады.</w:t>
      </w:r>
    </w:p>
    <w:p>
      <w:pPr>
        <w:spacing w:after="0"/>
        <w:ind w:left="0"/>
        <w:jc w:val="both"/>
      </w:pPr>
      <w:r>
        <w:rPr>
          <w:rFonts w:ascii="Times New Roman"/>
          <w:b w:val="false"/>
          <w:i w:val="false"/>
          <w:color w:val="000000"/>
          <w:sz w:val="28"/>
        </w:rPr>
        <w:t xml:space="preserve">
      Көрсетілетін қызметті алушы өтінім берілген жылға дейін алдыңғы екі қаржы жылының бірінде салық аударымдары мен еңбекақы төлеу қорының көлемін ұлғайту қамтамасыз етілген кезде базалық өлшемшартқа сәйкес деп есептелінеді. </w:t>
      </w:r>
    </w:p>
    <w:p>
      <w:pPr>
        <w:spacing w:after="0"/>
        <w:ind w:left="0"/>
        <w:jc w:val="both"/>
      </w:pPr>
      <w:r>
        <w:rPr>
          <w:rFonts w:ascii="Times New Roman"/>
          <w:b w:val="false"/>
          <w:i w:val="false"/>
          <w:color w:val="000000"/>
          <w:sz w:val="28"/>
        </w:rPr>
        <w:t>
      Көрсетілетін қызметті алушы өтінім берілген жылға дейін қатарынан алдыңғы 2 (екі) қаржы жылы үшін салық аударымдары мен еңбекақы төлеу қорының көлемі төмендеген кезде базалық өлшемшартқа сәйкес келмейді деп есептелінеді.";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"22.Көрсетілетін қызметті беруші қаржыландыру жоспарына сәйкес көрсетілетін қызметті беруші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өтінімді қабылдағанын растағаннан кейін 1 (бір) жұмыс күні ішінде "Қазынашылық-Клиент" ақпараттық жүйесіне жүктелетін субсидиялар төлеуге арналған төлем шоттарын СМАЖ-да қалыптастырады.</w:t>
      </w:r>
    </w:p>
    <w:p>
      <w:pPr>
        <w:spacing w:after="0"/>
        <w:ind w:left="0"/>
        <w:jc w:val="both"/>
      </w:pPr>
      <w:r>
        <w:rPr>
          <w:rFonts w:ascii="Times New Roman"/>
          <w:b w:val="false"/>
          <w:i w:val="false"/>
          <w:color w:val="000000"/>
          <w:sz w:val="28"/>
        </w:rPr>
        <w:t>
      Тиісті қаржы жылына арналған қаржыландыру жоспарына сәйкес өңдеуші кәсіпорындардың шығындарын субсидиялауға көзделген қаражат жетіспеген кезде өтінімдер резервке (күту парағына) келіп түседі.</w:t>
      </w:r>
    </w:p>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 төлеу ағымдағы қаржы жылында не келесі қаржы жылында қосымша бюджет қаражатын бөлу кезінде өтінімдердің келіп түскен күні мен уақытына сәйкес кезектілік бойынша жүзеге асырылады.</w:t>
      </w:r>
    </w:p>
    <w:p>
      <w:pPr>
        <w:spacing w:after="0"/>
        <w:ind w:left="0"/>
        <w:jc w:val="both"/>
      </w:pPr>
      <w:r>
        <w:rPr>
          <w:rFonts w:ascii="Times New Roman"/>
          <w:b w:val="false"/>
          <w:i w:val="false"/>
          <w:color w:val="000000"/>
          <w:sz w:val="28"/>
        </w:rPr>
        <w:t>
      Өтінім бойынша субсидиялар сомасын толық төлеу үшін қажетті бюджет қаражаты жеткіліксіз болған кезде субсидиялар сомасын бөліктерге бөлуге жол беріледі. Бұл ретте субсидиялар сомасының төленбеген қалдығы келесі айда не ағымдағы қаржы жылында не келесі қаржы жылында қосымша бюджет қаражаты бөлінген кезде төленеді.</w:t>
      </w:r>
    </w:p>
    <w:p>
      <w:pPr>
        <w:spacing w:after="0"/>
        <w:ind w:left="0"/>
        <w:jc w:val="both"/>
      </w:pPr>
      <w:r>
        <w:rPr>
          <w:rFonts w:ascii="Times New Roman"/>
          <w:b w:val="false"/>
          <w:i w:val="false"/>
          <w:color w:val="000000"/>
          <w:sz w:val="28"/>
        </w:rPr>
        <w:t>
      Субсидиялар нормативтері мен субсидияларды есептеу тәртібі өзгерген жағдайда резервке (күту парағына) енгізілген өтінімдер бойынша субсидиялар төлеу субсидиялар нормативтеріне және өтінімдерді беру сәтінде қолданыста болған субсидияларды есептеу тәртібіне сәйкес жүзеге асырылады.</w:t>
      </w:r>
    </w:p>
    <w:p>
      <w:pPr>
        <w:spacing w:after="0"/>
        <w:ind w:left="0"/>
        <w:jc w:val="both"/>
      </w:pPr>
      <w:r>
        <w:rPr>
          <w:rFonts w:ascii="Times New Roman"/>
          <w:b w:val="false"/>
          <w:i w:val="false"/>
          <w:color w:val="000000"/>
          <w:sz w:val="28"/>
        </w:rPr>
        <w:t>
      Өтінімді резервке (күту парағына) енгізу туралы ақпарат СМАЖ-да көрсетіледі. Өтінімнің резервте (күту парағында) болу кезеңі мемлекеттік қызмет көрсету мерзіміне енгізілмейді.</w:t>
      </w:r>
    </w:p>
    <w:p>
      <w:pPr>
        <w:spacing w:after="0"/>
        <w:ind w:left="0"/>
        <w:jc w:val="both"/>
      </w:pPr>
      <w:r>
        <w:rPr>
          <w:rFonts w:ascii="Times New Roman"/>
          <w:b w:val="false"/>
          <w:i w:val="false"/>
          <w:color w:val="000000"/>
          <w:sz w:val="28"/>
        </w:rPr>
        <w:t>
      Тиісті бюджеттік бағдарлама бойынша жергілікті бюджетте көзделген сомалардан мәлімделген субсидиялар көлемі асып кеткен кезде жергілікті бюджеттен қосымша қаражат Қазақстан Республикасының бюджет заңнамасында белгіленген тәртіппен тиісті жергілікті бюджетті бекіту туралы мәслихат шешіміне өзгерістер енгізу жолымен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2" w:id="8"/>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 </w:t>
      </w:r>
    </w:p>
    <w:bookmarkEnd w:id="8"/>
    <w:bookmarkStart w:name="z23"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24" w:id="1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0"/>
    <w:bookmarkStart w:name="z2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2027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жетінші, сегізінші, он бірінші, он екінші, он үшінші, он жетінші, он сегізінші, он тоғызыншы, жиырмасыншы, және жиырма бірінші абзацтарын қоспағанда,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Бәсекелестікті қорғау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Сауда және интеграция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xml:space="preserve">
      инновациялар және </w:t>
      </w:r>
    </w:p>
    <w:p>
      <w:pPr>
        <w:spacing w:after="0"/>
        <w:ind w:left="0"/>
        <w:jc w:val="both"/>
      </w:pPr>
      <w:r>
        <w:rPr>
          <w:rFonts w:ascii="Times New Roman"/>
          <w:b w:val="false"/>
          <w:i w:val="false"/>
          <w:color w:val="000000"/>
          <w:sz w:val="28"/>
        </w:rPr>
        <w:t xml:space="preserve">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415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Өңдеуші кәсіпорындардың ауыл </w:t>
            </w:r>
            <w:r>
              <w:br/>
            </w:r>
            <w:r>
              <w:rPr>
                <w:rFonts w:ascii="Times New Roman"/>
                <w:b w:val="false"/>
                <w:i w:val="false"/>
                <w:color w:val="000000"/>
                <w:sz w:val="20"/>
              </w:rPr>
              <w:t xml:space="preserve">шаруашылығы өнімін тереңдете </w:t>
            </w:r>
            <w:r>
              <w:br/>
            </w:r>
            <w:r>
              <w:rPr>
                <w:rFonts w:ascii="Times New Roman"/>
                <w:b w:val="false"/>
                <w:i w:val="false"/>
                <w:color w:val="000000"/>
                <w:sz w:val="20"/>
              </w:rPr>
              <w:t xml:space="preserve">өңдеп өнім өндіруі үшін оны </w:t>
            </w:r>
            <w:r>
              <w:br/>
            </w:r>
            <w:r>
              <w:rPr>
                <w:rFonts w:ascii="Times New Roman"/>
                <w:b w:val="false"/>
                <w:i w:val="false"/>
                <w:color w:val="000000"/>
                <w:sz w:val="20"/>
              </w:rPr>
              <w:t xml:space="preserve">сатып алу шығындарын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9" w:id="12"/>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 шығындарын субсидиялауға арналған өтінімі</w:t>
      </w:r>
    </w:p>
    <w:bookmarkEnd w:id="12"/>
    <w:p>
      <w:pPr>
        <w:spacing w:after="0"/>
        <w:ind w:left="0"/>
        <w:jc w:val="both"/>
      </w:pPr>
      <w:r>
        <w:rPr>
          <w:rFonts w:ascii="Times New Roman"/>
          <w:b w:val="false"/>
          <w:i w:val="false"/>
          <w:color w:val="000000"/>
          <w:sz w:val="28"/>
        </w:rPr>
        <w:t xml:space="preserve">
      ______________________________________ жергілікті атқарушы органына </w:t>
      </w:r>
    </w:p>
    <w:p>
      <w:pPr>
        <w:spacing w:after="0"/>
        <w:ind w:left="0"/>
        <w:jc w:val="both"/>
      </w:pPr>
      <w:r>
        <w:rPr>
          <w:rFonts w:ascii="Times New Roman"/>
          <w:b w:val="false"/>
          <w:i w:val="false"/>
          <w:color w:val="000000"/>
          <w:sz w:val="28"/>
        </w:rPr>
        <w:t>
      (облыстардың, республикалық маңызы бар қалалардың, астананың)</w:t>
      </w:r>
    </w:p>
    <w:p>
      <w:pPr>
        <w:spacing w:after="0"/>
        <w:ind w:left="0"/>
        <w:jc w:val="both"/>
      </w:pPr>
      <w:r>
        <w:rPr>
          <w:rFonts w:ascii="Times New Roman"/>
          <w:b w:val="false"/>
          <w:i w:val="false"/>
          <w:color w:val="000000"/>
          <w:sz w:val="28"/>
        </w:rPr>
        <w:t xml:space="preserve">
      (кімнен) _________________________________________________________ </w:t>
      </w:r>
    </w:p>
    <w:p>
      <w:pPr>
        <w:spacing w:after="0"/>
        <w:ind w:left="0"/>
        <w:jc w:val="both"/>
      </w:pPr>
      <w:r>
        <w:rPr>
          <w:rFonts w:ascii="Times New Roman"/>
          <w:b w:val="false"/>
          <w:i w:val="false"/>
          <w:color w:val="000000"/>
          <w:sz w:val="28"/>
        </w:rPr>
        <w:t>
      (заңды тұлғаның толық атауы немесе жеке тұлғаның аты, әкесінің аты (бар болса), тегі)</w:t>
      </w:r>
    </w:p>
    <w:p>
      <w:pPr>
        <w:spacing w:after="0"/>
        <w:ind w:left="0"/>
        <w:jc w:val="both"/>
      </w:pPr>
      <w:r>
        <w:rPr>
          <w:rFonts w:ascii="Times New Roman"/>
          <w:b w:val="false"/>
          <w:i w:val="false"/>
          <w:color w:val="000000"/>
          <w:sz w:val="28"/>
        </w:rPr>
        <w:t>
      Маған сары май/қатты ірімшік және құрғақ сүт (қаймағы алынбаған, майсыздандырылған) өндіру және өткізу үшін (бір өңдеуші кәсіпорын тереңдете өңделген өнімнің бірнеше түрін өндірген жағдайда, өтінім өнімнің әрбір түрі бойынша жеке беріледі) _____ килограмм көлемінде ауыл шаруашылығы өнімін сатып алуға _________________________ теңге мөлшерінде субсидия төлеуді сұраймын. (сома цифрмен және жазбаша)</w:t>
      </w:r>
    </w:p>
    <w:bookmarkStart w:name="z30" w:id="13"/>
    <w:p>
      <w:pPr>
        <w:spacing w:after="0"/>
        <w:ind w:left="0"/>
        <w:jc w:val="both"/>
      </w:pPr>
      <w:r>
        <w:rPr>
          <w:rFonts w:ascii="Times New Roman"/>
          <w:b w:val="false"/>
          <w:i w:val="false"/>
          <w:color w:val="000000"/>
          <w:sz w:val="28"/>
        </w:rPr>
        <w:t>
      1. Өтінім беруші туралы мәліметтер.</w:t>
      </w:r>
    </w:p>
    <w:bookmarkEnd w:id="13"/>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w:t>
      </w:r>
    </w:p>
    <w:p>
      <w:pPr>
        <w:spacing w:after="0"/>
        <w:ind w:left="0"/>
        <w:jc w:val="both"/>
      </w:pPr>
      <w:r>
        <w:rPr>
          <w:rFonts w:ascii="Times New Roman"/>
          <w:b w:val="false"/>
          <w:i w:val="false"/>
          <w:color w:val="000000"/>
          <w:sz w:val="28"/>
        </w:rPr>
        <w:t>
      құрылымдық бөлімшенің атауы: _______________________________________</w:t>
      </w:r>
    </w:p>
    <w:p>
      <w:pPr>
        <w:spacing w:after="0"/>
        <w:ind w:left="0"/>
        <w:jc w:val="both"/>
      </w:pPr>
      <w:r>
        <w:rPr>
          <w:rFonts w:ascii="Times New Roman"/>
          <w:b w:val="false"/>
          <w:i w:val="false"/>
          <w:color w:val="000000"/>
          <w:sz w:val="28"/>
        </w:rPr>
        <w:t>
      құрылымдық бөлімшенің БСН: ________________________________________</w:t>
      </w:r>
    </w:p>
    <w:p>
      <w:pPr>
        <w:spacing w:after="0"/>
        <w:ind w:left="0"/>
        <w:jc w:val="both"/>
      </w:pPr>
      <w:r>
        <w:rPr>
          <w:rFonts w:ascii="Times New Roman"/>
          <w:b w:val="false"/>
          <w:i w:val="false"/>
          <w:color w:val="000000"/>
          <w:sz w:val="28"/>
        </w:rPr>
        <w:t>
      құрылымдық бөлімшенің мекенжайы: __________________________________</w:t>
      </w:r>
    </w:p>
    <w:p>
      <w:pPr>
        <w:spacing w:after="0"/>
        <w:ind w:left="0"/>
        <w:jc w:val="both"/>
      </w:pPr>
      <w:r>
        <w:rPr>
          <w:rFonts w:ascii="Times New Roman"/>
          <w:b w:val="false"/>
          <w:i w:val="false"/>
          <w:color w:val="000000"/>
          <w:sz w:val="28"/>
        </w:rPr>
        <w:t>
      Жеке тұлға үшін: аты, әкесінің аты (бар болса), тегі 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w:t>
      </w:r>
    </w:p>
    <w:p>
      <w:pPr>
        <w:spacing w:after="0"/>
        <w:ind w:left="0"/>
        <w:jc w:val="both"/>
      </w:pPr>
      <w:r>
        <w:rPr>
          <w:rFonts w:ascii="Times New Roman"/>
          <w:b w:val="false"/>
          <w:i w:val="false"/>
          <w:color w:val="000000"/>
          <w:sz w:val="28"/>
        </w:rPr>
        <w:t>
      Жеке тұлға үшін – дара кәсіпкер ретінде қызметінің басталғаны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____________________________________________________</w:t>
      </w:r>
    </w:p>
    <w:p>
      <w:pPr>
        <w:spacing w:after="0"/>
        <w:ind w:left="0"/>
        <w:jc w:val="both"/>
      </w:pPr>
      <w:r>
        <w:rPr>
          <w:rFonts w:ascii="Times New Roman"/>
          <w:b w:val="false"/>
          <w:i w:val="false"/>
          <w:color w:val="000000"/>
          <w:sz w:val="28"/>
        </w:rPr>
        <w:t>
      хабарламаның берілген күні __________________________________________</w:t>
      </w:r>
    </w:p>
    <w:bookmarkStart w:name="z31" w:id="14"/>
    <w:p>
      <w:pPr>
        <w:spacing w:after="0"/>
        <w:ind w:left="0"/>
        <w:jc w:val="both"/>
      </w:pPr>
      <w:r>
        <w:rPr>
          <w:rFonts w:ascii="Times New Roman"/>
          <w:b w:val="false"/>
          <w:i w:val="false"/>
          <w:color w:val="000000"/>
          <w:sz w:val="28"/>
        </w:rPr>
        <w:t>
      2. Өңдеуші кәсіпорынның екінші деңгейдегі банктегі немесе ұлттық почта</w:t>
      </w:r>
    </w:p>
    <w:bookmarkEnd w:id="14"/>
    <w:p>
      <w:pPr>
        <w:spacing w:after="0"/>
        <w:ind w:left="0"/>
        <w:jc w:val="both"/>
      </w:pPr>
      <w:r>
        <w:rPr>
          <w:rFonts w:ascii="Times New Roman"/>
          <w:b w:val="false"/>
          <w:i w:val="false"/>
          <w:color w:val="000000"/>
          <w:sz w:val="28"/>
        </w:rPr>
        <w:t>
      операторындағы ағымдағы шотының мәліметтері:</w:t>
      </w:r>
    </w:p>
    <w:p>
      <w:pPr>
        <w:spacing w:after="0"/>
        <w:ind w:left="0"/>
        <w:jc w:val="both"/>
      </w:pPr>
      <w:r>
        <w:rPr>
          <w:rFonts w:ascii="Times New Roman"/>
          <w:b w:val="false"/>
          <w:i w:val="false"/>
          <w:color w:val="000000"/>
          <w:sz w:val="28"/>
        </w:rPr>
        <w:t>
      ЖСН/БСН 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______________________</w:t>
      </w:r>
    </w:p>
    <w:p>
      <w:pPr>
        <w:spacing w:after="0"/>
        <w:ind w:left="0"/>
        <w:jc w:val="both"/>
      </w:pPr>
      <w:r>
        <w:rPr>
          <w:rFonts w:ascii="Times New Roman"/>
          <w:b w:val="false"/>
          <w:i w:val="false"/>
          <w:color w:val="000000"/>
          <w:sz w:val="28"/>
        </w:rPr>
        <w:t>
      банктің немесе почта операторының aтауы: 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w:t>
      </w:r>
    </w:p>
    <w:bookmarkStart w:name="z32" w:id="15"/>
    <w:p>
      <w:pPr>
        <w:spacing w:after="0"/>
        <w:ind w:left="0"/>
        <w:jc w:val="both"/>
      </w:pPr>
      <w:r>
        <w:rPr>
          <w:rFonts w:ascii="Times New Roman"/>
          <w:b w:val="false"/>
          <w:i w:val="false"/>
          <w:color w:val="000000"/>
          <w:sz w:val="28"/>
        </w:rPr>
        <w:t>
      3. Ауыл шаруашылығы өнімін сатып алуға жұмсалған шығындарды (өтінім берілген сәттегі) растайтын шот-фактуралар туралы мәліметтер (әрбір ауыл шаруашылығы тауарын өндіруші, ауыл шаруашылығы кооперативі және дайындаушы ұйым бойынша мәліметтер жеке толтырылады):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көлемі,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килограмына теңге, қосылған құн салығын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ЖСН-сы/БСН-сы және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(нақты сатып алу бағасы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16"/>
    <w:p>
      <w:pPr>
        <w:spacing w:after="0"/>
        <w:ind w:left="0"/>
        <w:jc w:val="both"/>
      </w:pPr>
      <w:r>
        <w:rPr>
          <w:rFonts w:ascii="Times New Roman"/>
          <w:b w:val="false"/>
          <w:i w:val="false"/>
          <w:color w:val="000000"/>
          <w:sz w:val="28"/>
        </w:rPr>
        <w:t>
      4. Дайын өнімнің өткізілгенін растайтын шот-фактуралар туралы мәліметтер, (өтінім берілген сәтте) (әрбір сатып алушы бойынша мәліметтер жеке толтырылады):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көлемі,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бағасы, қосылған құн салығын есепке алмағанда,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 / БСН және атауы (өнімді бөлшек саудада өткізген жағдайда сатып алушының ЖШС/БСН және атауы болған жағдайда көрсетіледі)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17"/>
    <w:p>
      <w:pPr>
        <w:spacing w:after="0"/>
        <w:ind w:left="0"/>
        <w:jc w:val="both"/>
      </w:pPr>
      <w:r>
        <w:rPr>
          <w:rFonts w:ascii="Times New Roman"/>
          <w:b w:val="false"/>
          <w:i w:val="false"/>
          <w:color w:val="000000"/>
          <w:sz w:val="28"/>
        </w:rPr>
        <w:t>
      5. Тиесілі субсидияларды есептеу (автоматты түрде толтырылады):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көлемі,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деректері бойынша ауыл шаруашылығы өнімінің нақты сатып алынған жалпы көлемі,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нормативі, теңге /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Төмендетілген субсидиянормативі, теңге/килограмм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Қазақстан Республикасы Қаржы министрлігіне (бизнес-сәйкестендіру нөмірі 201040000013) "Тіркеуші ақпараттық жүйе" интеграцияланған автоматтандырылған ақпараттық жүйесін жоба шеңберінде және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пошта, телефон нөмірі.</w:t>
      </w:r>
    </w:p>
    <w:p>
      <w:pPr>
        <w:spacing w:after="0"/>
        <w:ind w:left="0"/>
        <w:jc w:val="both"/>
      </w:pPr>
      <w:r>
        <w:rPr>
          <w:rFonts w:ascii="Times New Roman"/>
          <w:b w:val="false"/>
          <w:i w:val="false"/>
          <w:color w:val="000000"/>
          <w:sz w:val="28"/>
        </w:rPr>
        <w:t>
      Өтініш беруші 20__ ж. "__"______ сағат___-де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қол қою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