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4153" w14:textId="10a4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25 желтоқсандағы № 439 бұйрығы. Қазақстан Республикасының Әділет министрлігінде 2024 жылғы 26 желтоқсанда № 35533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қолданысы Заңының 3-бабы </w:t>
      </w:r>
      <w:r>
        <w:rPr>
          <w:rFonts w:ascii="Times New Roman"/>
          <w:b w:val="false"/>
          <w:i w:val="false"/>
          <w:color w:val="000000"/>
          <w:sz w:val="28"/>
        </w:rPr>
        <w:t>2-тармағымен</w:t>
      </w:r>
      <w:r>
        <w:rPr>
          <w:rFonts w:ascii="Times New Roman"/>
          <w:b w:val="false"/>
          <w:i w:val="false"/>
          <w:color w:val="000000"/>
          <w:sz w:val="28"/>
        </w:rPr>
        <w:t xml:space="preserve"> көзделген өнімдерге және "Кеден одағында санитарлық шаралар қолдану туралы" Кеден одағы комиссиясының 2010 жылғы 28 мамырдағы № 299 шешімімен бекітілген Еуразиялық экономикалық одақтың кедендік шекарасында және кедендік аумағында мемлекеттік санитариялық-эпидемиологиялық қадағалауға (бақылауға) жататын өнімнің (тауарлардың) бірыңғай тізбесіне, сондай-ақ химиялық өнімге, айналымына, әзірлеуіне, қайта өңдеуіне, өндіруіне, сатып алуына, өткізуіне, сақтауына, пайдалануына және жоюына қатысты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тәртібі белгіленген:</w:t>
      </w:r>
    </w:p>
    <w:p>
      <w:pPr>
        <w:spacing w:after="0"/>
        <w:ind w:left="0"/>
        <w:jc w:val="both"/>
      </w:pPr>
      <w:r>
        <w:rPr>
          <w:rFonts w:ascii="Times New Roman"/>
          <w:b w:val="false"/>
          <w:i w:val="false"/>
          <w:color w:val="000000"/>
          <w:sz w:val="28"/>
        </w:rPr>
        <w:t>
      1) есірткі құралдарын, психотроптық заттарға және прекурсорларға;</w:t>
      </w:r>
    </w:p>
    <w:p>
      <w:pPr>
        <w:spacing w:after="0"/>
        <w:ind w:left="0"/>
        <w:jc w:val="both"/>
      </w:pPr>
      <w:r>
        <w:rPr>
          <w:rFonts w:ascii="Times New Roman"/>
          <w:b w:val="false"/>
          <w:i w:val="false"/>
          <w:color w:val="000000"/>
          <w:sz w:val="28"/>
        </w:rPr>
        <w:t>
      2) жарылғыш және пиротехникалық заттарға;</w:t>
      </w:r>
    </w:p>
    <w:p>
      <w:pPr>
        <w:spacing w:after="0"/>
        <w:ind w:left="0"/>
        <w:jc w:val="both"/>
      </w:pPr>
      <w:r>
        <w:rPr>
          <w:rFonts w:ascii="Times New Roman"/>
          <w:b w:val="false"/>
          <w:i w:val="false"/>
          <w:color w:val="000000"/>
          <w:sz w:val="28"/>
        </w:rPr>
        <w:t>
      3) уларға;</w:t>
      </w:r>
    </w:p>
    <w:p>
      <w:pPr>
        <w:spacing w:after="0"/>
        <w:ind w:left="0"/>
        <w:jc w:val="both"/>
      </w:pPr>
      <w:r>
        <w:rPr>
          <w:rFonts w:ascii="Times New Roman"/>
          <w:b w:val="false"/>
          <w:i w:val="false"/>
          <w:color w:val="000000"/>
          <w:sz w:val="28"/>
        </w:rPr>
        <w:t>
      4) пестицидтерге;</w:t>
      </w:r>
    </w:p>
    <w:p>
      <w:pPr>
        <w:spacing w:after="0"/>
        <w:ind w:left="0"/>
        <w:jc w:val="both"/>
      </w:pPr>
      <w:r>
        <w:rPr>
          <w:rFonts w:ascii="Times New Roman"/>
          <w:b w:val="false"/>
          <w:i w:val="false"/>
          <w:color w:val="000000"/>
          <w:sz w:val="28"/>
        </w:rPr>
        <w:t>
      5) бояғыштарға, синтетикалық жуғыш құралдарына;</w:t>
      </w:r>
    </w:p>
    <w:p>
      <w:pPr>
        <w:spacing w:after="0"/>
        <w:ind w:left="0"/>
        <w:jc w:val="both"/>
      </w:pPr>
      <w:r>
        <w:rPr>
          <w:rFonts w:ascii="Times New Roman"/>
          <w:b w:val="false"/>
          <w:i w:val="false"/>
          <w:color w:val="000000"/>
          <w:sz w:val="28"/>
        </w:rPr>
        <w:t>
      6) залалсыздандыру, дезинсекция және дератизациялау құралдарына;</w:t>
      </w:r>
    </w:p>
    <w:p>
      <w:pPr>
        <w:spacing w:after="0"/>
        <w:ind w:left="0"/>
        <w:jc w:val="both"/>
      </w:pPr>
      <w:r>
        <w:rPr>
          <w:rFonts w:ascii="Times New Roman"/>
          <w:b w:val="false"/>
          <w:i w:val="false"/>
          <w:color w:val="000000"/>
          <w:sz w:val="28"/>
        </w:rPr>
        <w:t>
      7) тағамдық қоспаларға;</w:t>
      </w:r>
    </w:p>
    <w:p>
      <w:pPr>
        <w:spacing w:after="0"/>
        <w:ind w:left="0"/>
        <w:jc w:val="both"/>
      </w:pPr>
      <w:r>
        <w:rPr>
          <w:rFonts w:ascii="Times New Roman"/>
          <w:b w:val="false"/>
          <w:i w:val="false"/>
          <w:color w:val="000000"/>
          <w:sz w:val="28"/>
        </w:rPr>
        <w:t>
      8) этил спирті мен алкоголь өнімдеріне, темекі бұйымдарына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"5. "Химиялық өнімді тіркеу және есепке алу" мемлекеттік көрсетілтеін қызметін (бұдан әрі – мемлекеттік көрсетілетін қызмет)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1"/>
    <w:p>
      <w:pPr>
        <w:spacing w:after="0"/>
        <w:ind w:left="0"/>
        <w:jc w:val="both"/>
      </w:pPr>
      <w:r>
        <w:rPr>
          <w:rFonts w:ascii="Times New Roman"/>
          <w:b w:val="false"/>
          <w:i w:val="false"/>
          <w:color w:val="000000"/>
          <w:sz w:val="28"/>
        </w:rPr>
        <w:t>
      Көрсетілетін қызметті беруші мемлекеттік қызметті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реттік нөмірі 1-жол мынадай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(бұдан әрі – көрсетілетін қызметті беруші)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2"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3"/>
    <w:bookmarkStart w:name="z13"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439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8"/>
    <w:p>
      <w:pPr>
        <w:spacing w:after="0"/>
        <w:ind w:left="0"/>
        <w:jc w:val="left"/>
      </w:pPr>
      <w:r>
        <w:rPr>
          <w:rFonts w:ascii="Times New Roman"/>
          <w:b/>
          <w:i w:val="false"/>
          <w:color w:val="000000"/>
        </w:rPr>
        <w:t xml:space="preserve"> Заңды тұлғаның деректемелері (мекенжайы, БСН, телефон)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Өнеркәсіп комитетінің төрағасы</w:t>
            </w:r>
            <w:r>
              <w:br/>
            </w:r>
            <w:r>
              <w:rPr>
                <w:rFonts w:ascii="Times New Roman"/>
                <w:b w:val="false"/>
                <w:i w:val="false"/>
                <w:color w:val="000000"/>
                <w:sz w:val="20"/>
              </w:rPr>
              <w:t xml:space="preserve">Тегі, Аты және Әкесінің аты </w:t>
            </w:r>
            <w:r>
              <w:br/>
            </w:r>
            <w:r>
              <w:rPr>
                <w:rFonts w:ascii="Times New Roman"/>
                <w:b w:val="false"/>
                <w:i w:val="false"/>
                <w:color w:val="000000"/>
                <w:sz w:val="20"/>
              </w:rPr>
              <w:t>(бар болса)</w:t>
            </w:r>
            <w:r>
              <w:br/>
            </w:r>
            <w:r>
              <w:rPr>
                <w:rFonts w:ascii="Times New Roman"/>
                <w:b w:val="false"/>
                <w:i w:val="false"/>
                <w:color w:val="000000"/>
                <w:sz w:val="20"/>
              </w:rPr>
              <w:t>(бұдан әрі –аты-жөні)</w:t>
            </w:r>
          </w:p>
        </w:tc>
      </w:tr>
    </w:tbl>
    <w:bookmarkStart w:name="z20" w:id="9"/>
    <w:p>
      <w:pPr>
        <w:spacing w:after="0"/>
        <w:ind w:left="0"/>
        <w:jc w:val="left"/>
      </w:pPr>
      <w:r>
        <w:rPr>
          <w:rFonts w:ascii="Times New Roman"/>
          <w:b/>
          <w:i w:val="false"/>
          <w:color w:val="000000"/>
        </w:rPr>
        <w:t xml:space="preserve"> Химиялық өнімді тіркеуге өтініш</w:t>
      </w:r>
    </w:p>
    <w:bookmarkEnd w:id="9"/>
    <w:p>
      <w:pPr>
        <w:spacing w:after="0"/>
        <w:ind w:left="0"/>
        <w:jc w:val="both"/>
      </w:pPr>
      <w:r>
        <w:rPr>
          <w:rFonts w:ascii="Times New Roman"/>
          <w:b w:val="false"/>
          <w:i w:val="false"/>
          <w:color w:val="000000"/>
          <w:sz w:val="28"/>
        </w:rPr>
        <w:t>
      Мына химиялық өнімді тіркеу туралы куәлік беруді сұраймыз: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Қосымша: ____ парақта.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 (қолы) 20 ___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439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ӨНЕРКӘСІП ЖӘНЕ</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МИНИСТРЛІГІ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ПРОМЫШЛЕННОСТИ И</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комитеті"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"Комитет</w:t>
            </w:r>
          </w:p>
          <w:p>
            <w:pPr>
              <w:spacing w:after="20"/>
              <w:ind w:left="20"/>
              <w:jc w:val="both"/>
            </w:pPr>
            <w:r>
              <w:rPr>
                <w:rFonts w:ascii="Times New Roman"/>
                <w:b w:val="false"/>
                <w:i w:val="false"/>
                <w:color w:val="000000"/>
                <w:sz w:val="20"/>
              </w:rPr>
              <w:t>
промышленности"</w:t>
            </w:r>
          </w:p>
        </w:tc>
      </w:tr>
    </w:tbl>
    <w:bookmarkStart w:name="z23" w:id="10"/>
    <w:p>
      <w:pPr>
        <w:spacing w:after="0"/>
        <w:ind w:left="0"/>
        <w:jc w:val="left"/>
      </w:pPr>
      <w:r>
        <w:rPr>
          <w:rFonts w:ascii="Times New Roman"/>
          <w:b/>
          <w:i w:val="false"/>
          <w:color w:val="000000"/>
        </w:rPr>
        <w:t xml:space="preserve"> Дәлелденген бас тарту</w:t>
      </w:r>
    </w:p>
    <w:bookmarkEnd w:id="10"/>
    <w:p>
      <w:pPr>
        <w:spacing w:after="0"/>
        <w:ind w:left="0"/>
        <w:jc w:val="both"/>
      </w:pPr>
      <w:r>
        <w:rPr>
          <w:rFonts w:ascii="Times New Roman"/>
          <w:b w:val="false"/>
          <w:i w:val="false"/>
          <w:color w:val="000000"/>
          <w:sz w:val="28"/>
        </w:rPr>
        <w:t>
      Өнеркәсіп комитеті "____________________" химиялық өнімнің қауіпсіздік паспортын қарап, мынаны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лауазымы Басшының Аты, Жөні және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439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ӨНЕРКӘСІП ЖӘНЕ</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МИНИСТРЛІГІ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65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ПРОМЫШЛЕННОСТИ И</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комитеті"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"Комитет</w:t>
            </w:r>
          </w:p>
          <w:p>
            <w:pPr>
              <w:spacing w:after="20"/>
              <w:ind w:left="20"/>
              <w:jc w:val="both"/>
            </w:pPr>
            <w:r>
              <w:rPr>
                <w:rFonts w:ascii="Times New Roman"/>
                <w:b w:val="false"/>
                <w:i w:val="false"/>
                <w:color w:val="000000"/>
                <w:sz w:val="20"/>
              </w:rPr>
              <w:t>
промышленности"</w:t>
            </w:r>
          </w:p>
        </w:tc>
      </w:tr>
    </w:tbl>
    <w:bookmarkStart w:name="z26" w:id="11"/>
    <w:p>
      <w:pPr>
        <w:spacing w:after="0"/>
        <w:ind w:left="0"/>
        <w:jc w:val="left"/>
      </w:pPr>
      <w:r>
        <w:rPr>
          <w:rFonts w:ascii="Times New Roman"/>
          <w:b/>
          <w:i w:val="false"/>
          <w:color w:val="000000"/>
        </w:rPr>
        <w:t xml:space="preserve"> Химиялық өнімдерді тіркеу туралы куәлік</w:t>
      </w:r>
    </w:p>
    <w:bookmarkEnd w:id="11"/>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Химиялық өнім:____________________________________________________________</w:t>
      </w:r>
    </w:p>
    <w:p>
      <w:pPr>
        <w:spacing w:after="0"/>
        <w:ind w:left="0"/>
        <w:jc w:val="both"/>
      </w:pPr>
      <w:r>
        <w:rPr>
          <w:rFonts w:ascii="Times New Roman"/>
          <w:b w:val="false"/>
          <w:i w:val="false"/>
          <w:color w:val="000000"/>
          <w:sz w:val="28"/>
        </w:rPr>
        <w:t>
      (химиялық өнімнің толық атауы)______________________________________________</w:t>
      </w:r>
    </w:p>
    <w:p>
      <w:pPr>
        <w:spacing w:after="0"/>
        <w:ind w:left="0"/>
        <w:jc w:val="both"/>
      </w:pPr>
      <w:r>
        <w:rPr>
          <w:rFonts w:ascii="Times New Roman"/>
          <w:b w:val="false"/>
          <w:i w:val="false"/>
          <w:color w:val="000000"/>
          <w:sz w:val="28"/>
        </w:rPr>
        <w:t>
      (химиялық өнімнің толық атауы)______________________________________________</w:t>
      </w:r>
    </w:p>
    <w:p>
      <w:pPr>
        <w:spacing w:after="0"/>
        <w:ind w:left="0"/>
        <w:jc w:val="both"/>
      </w:pPr>
      <w:r>
        <w:rPr>
          <w:rFonts w:ascii="Times New Roman"/>
          <w:b w:val="false"/>
          <w:i w:val="false"/>
          <w:color w:val="000000"/>
          <w:sz w:val="28"/>
        </w:rPr>
        <w:t xml:space="preserve">
      (өндіруші фирма) ____________________________________________________ түрінде </w:t>
      </w:r>
    </w:p>
    <w:p>
      <w:pPr>
        <w:spacing w:after="0"/>
        <w:ind w:left="0"/>
        <w:jc w:val="both"/>
      </w:pPr>
      <w:r>
        <w:rPr>
          <w:rFonts w:ascii="Times New Roman"/>
          <w:b w:val="false"/>
          <w:i w:val="false"/>
          <w:color w:val="000000"/>
          <w:sz w:val="28"/>
        </w:rPr>
        <w:t>
                              (шығару нысаны)</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Тіркелген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