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b3a1d" w14:textId="6db3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әлеуметтік көмек көрсетудің, оның мөлшерлерін белгілеудің және мұқтаж азаматтардың жекелеген санаттарының тізбесін айқындау қағидасын бекіту туралы" Астана қаласы мәслихатының 2023 жылғы 3 қазандағы № 84/10-VIII шешіміне өзгерістер мен толықтырулар енгізу туралы</w:t>
      </w:r>
    </w:p>
    <w:p>
      <w:pPr>
        <w:spacing w:after="0"/>
        <w:ind w:left="0"/>
        <w:jc w:val="both"/>
      </w:pPr>
      <w:r>
        <w:rPr>
          <w:rFonts w:ascii="Times New Roman"/>
          <w:b w:val="false"/>
          <w:i w:val="false"/>
          <w:color w:val="000000"/>
          <w:sz w:val="28"/>
        </w:rPr>
        <w:t>Астана қаласы мәслихатының 2024 жылғы 7 наурыздағы № 151/19-VIII шешімі. Астана қаласының Әділет департаментінде 2024 жылғы 26 наурызда № 1373-01 болып тіркелді</w:t>
      </w:r>
    </w:p>
    <w:p>
      <w:pPr>
        <w:spacing w:after="0"/>
        <w:ind w:left="0"/>
        <w:jc w:val="both"/>
      </w:pPr>
      <w:bookmarkStart w:name="z1" w:id="0"/>
      <w:r>
        <w:rPr>
          <w:rFonts w:ascii="Times New Roman"/>
          <w:b w:val="false"/>
          <w:i w:val="false"/>
          <w:color w:val="000000"/>
          <w:sz w:val="28"/>
        </w:rPr>
        <w:t>
      Астана қаласының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"Астана қаласында әлеуметтік көмек көрсетудің, оның мөлшерлерін белгілеудің және мұқтаж азаматтардың жекелеген санаттарының тізбесін айқындау қағидасын бекіту туралы" Астана қаласы мәслихатының 2023 жылғы 3 қазандағы № 84/10-VIII (Нормативтік құқықтық актілерді мемлекеттік тіркеу тізілімінде № 1357-01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жоғарыда көрсетілген шешімге </w:t>
      </w:r>
      <w:r>
        <w:rPr>
          <w:rFonts w:ascii="Times New Roman"/>
          <w:b w:val="false"/>
          <w:i w:val="false"/>
          <w:color w:val="000000"/>
          <w:sz w:val="28"/>
        </w:rPr>
        <w:t>1-қосымшада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орысша нұсқада мынадай жаңа редакцияда жазылсын: </w:t>
      </w:r>
    </w:p>
    <w:bookmarkStart w:name="z5" w:id="1"/>
    <w:p>
      <w:pPr>
        <w:spacing w:after="0"/>
        <w:ind w:left="0"/>
        <w:jc w:val="both"/>
      </w:pPr>
      <w:r>
        <w:rPr>
          <w:rFonts w:ascii="Times New Roman"/>
          <w:b w:val="false"/>
          <w:i w:val="false"/>
          <w:color w:val="000000"/>
          <w:sz w:val="28"/>
        </w:rPr>
        <w:t xml:space="preserve">
      "Астана қаласында әлеуметтік көмек көрсетудің, оның мөлшерлерін белгілеудің және мұқтаж азаматтардың жекелеген санаттарының тізбесін айқындау қағидалары";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жаңа редакцияда жазылсын:</w:t>
      </w:r>
    </w:p>
    <w:bookmarkStart w:name="z7" w:id="2"/>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еңбек ардагерлері – "Ардагерлер туралы" Қазақстан Республикасының Заңы </w:t>
      </w:r>
      <w:r>
        <w:rPr>
          <w:rFonts w:ascii="Times New Roman"/>
          <w:b w:val="false"/>
          <w:i w:val="false"/>
          <w:color w:val="000000"/>
          <w:sz w:val="28"/>
        </w:rPr>
        <w:t>7-бабының</w:t>
      </w:r>
      <w:r>
        <w:rPr>
          <w:rFonts w:ascii="Times New Roman"/>
          <w:b w:val="false"/>
          <w:i w:val="false"/>
          <w:color w:val="000000"/>
          <w:sz w:val="28"/>
        </w:rPr>
        <w:t xml:space="preserve"> 1), 2), 3), 4) тармақшаларында көрсетілген адамдар";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18) тармақшамен толықтырылсын:</w:t>
      </w:r>
    </w:p>
    <w:bookmarkStart w:name="z11" w:id="3"/>
    <w:p>
      <w:pPr>
        <w:spacing w:after="0"/>
        <w:ind w:left="0"/>
        <w:jc w:val="both"/>
      </w:pPr>
      <w:r>
        <w:rPr>
          <w:rFonts w:ascii="Times New Roman"/>
          <w:b w:val="false"/>
          <w:i w:val="false"/>
          <w:color w:val="000000"/>
          <w:sz w:val="28"/>
        </w:rPr>
        <w:t>
      "18) асыраушысынан айырылу жағдайы бойынша мемлекеттік жәрдемақы алатын азаматтар";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екінші абзацы мынадай жаңа редакцияда жазылсын: </w:t>
      </w:r>
    </w:p>
    <w:bookmarkStart w:name="z13" w:id="4"/>
    <w:p>
      <w:pPr>
        <w:spacing w:after="0"/>
        <w:ind w:left="0"/>
        <w:jc w:val="both"/>
      </w:pPr>
      <w:r>
        <w:rPr>
          <w:rFonts w:ascii="Times New Roman"/>
          <w:b w:val="false"/>
          <w:i w:val="false"/>
          <w:color w:val="000000"/>
          <w:sz w:val="28"/>
        </w:rPr>
        <w:t xml:space="preserve">
      "4 ақпан (Дүниежүзілік қатерлі ісікке қарсы күрес күні) – қатерлі ісігі бар балалардың арасынан әлеуметтік мәні бар аурулары бар азаматтарға;";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абзацы мынадай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ақпан (Ауғанстан Демократиялық Республикасынан кеңес әскерлерінің шектеулі контингентінің шығарылған күні) – "Ардагерлер туралы"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2), 3), 4), 5) тармақшаларында көрсетілген басқа мемлекеттердің аумағындағы ұрыс қимылдарының ардагерлеріне және Ауғанстанда әскери қызмет өткеру кезінде алған жаралануы, контузиясы, мертігуі немесе ауыруы салдарынан мүгедектігі анықталған ардагерлер мен әскери қызметшілерге";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Осы Қағиданың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19-тармақтарында</w:t>
      </w:r>
      <w:r>
        <w:rPr>
          <w:rFonts w:ascii="Times New Roman"/>
          <w:b w:val="false"/>
          <w:i w:val="false"/>
          <w:color w:val="000000"/>
          <w:sz w:val="28"/>
        </w:rPr>
        <w:t xml:space="preserve"> көрсетілген санаттарға жататын азаматтар үшін атаулы күндер мен мереке күндеріне әлеуметтік көмек жылына тек бір рет бір негіздемемен ең көп сома бойынша көрсетіледі.";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мазмұндағы абзацпен толықтырылсын:</w:t>
      </w:r>
    </w:p>
    <w:bookmarkStart w:name="z19" w:id="5"/>
    <w:p>
      <w:pPr>
        <w:spacing w:after="0"/>
        <w:ind w:left="0"/>
        <w:jc w:val="both"/>
      </w:pPr>
      <w:r>
        <w:rPr>
          <w:rFonts w:ascii="Times New Roman"/>
          <w:b w:val="false"/>
          <w:i w:val="false"/>
          <w:color w:val="000000"/>
          <w:sz w:val="28"/>
        </w:rPr>
        <w:t>
      "асыраушысынан айырылу жағдайы бойынша мемлекеттік жәрдемақы алатын азаматтар;";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жаңа редакцияда жазылсын:</w:t>
      </w:r>
    </w:p>
    <w:bookmarkStart w:name="z21" w:id="6"/>
    <w:p>
      <w:pPr>
        <w:spacing w:after="0"/>
        <w:ind w:left="0"/>
        <w:jc w:val="both"/>
      </w:pPr>
      <w:r>
        <w:rPr>
          <w:rFonts w:ascii="Times New Roman"/>
          <w:b w:val="false"/>
          <w:i w:val="false"/>
          <w:color w:val="000000"/>
          <w:sz w:val="28"/>
        </w:rPr>
        <w:t xml:space="preserve">
      "6) астананың ресми мерзiмдi баспасөз басылымдарына жазылуға, моншаларға, шаштараздарға, мәдени ойын-сауық, спорттық іс-шараларға баруға арналған 6,5 АЕК көлеміндегі ақшалай төлемдер:";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мазмұндағы 4) тармақшамен толықтырылсын:</w:t>
      </w:r>
    </w:p>
    <w:bookmarkStart w:name="z23" w:id="7"/>
    <w:p>
      <w:pPr>
        <w:spacing w:after="0"/>
        <w:ind w:left="0"/>
        <w:jc w:val="both"/>
      </w:pPr>
      <w:r>
        <w:rPr>
          <w:rFonts w:ascii="Times New Roman"/>
          <w:b w:val="false"/>
          <w:i w:val="false"/>
          <w:color w:val="000000"/>
          <w:sz w:val="28"/>
        </w:rPr>
        <w:t>
      "4) екінші деңгейдегі банктегі не "Қазпошта" акционерлік қоғамындағы банк шотының нөмірі туралы мәліметтер";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64-тармақ</w:t>
      </w:r>
      <w:r>
        <w:rPr>
          <w:rFonts w:ascii="Times New Roman"/>
          <w:b w:val="false"/>
          <w:i w:val="false"/>
          <w:color w:val="000000"/>
          <w:sz w:val="28"/>
        </w:rPr>
        <w:t xml:space="preserve"> мынадай мазмұндағы 5) тармақшамен толықтырылсын:</w:t>
      </w:r>
    </w:p>
    <w:bookmarkStart w:name="z25" w:id="8"/>
    <w:p>
      <w:pPr>
        <w:spacing w:after="0"/>
        <w:ind w:left="0"/>
        <w:jc w:val="both"/>
      </w:pPr>
      <w:r>
        <w:rPr>
          <w:rFonts w:ascii="Times New Roman"/>
          <w:b w:val="false"/>
          <w:i w:val="false"/>
          <w:color w:val="000000"/>
          <w:sz w:val="28"/>
        </w:rPr>
        <w:t>
      "5) асыраушысынан айырылу жағдайы бойынша мемлекеттік жәрдемақы алатын азаматтар – 4,5 АЕК";</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мазмұндағы абзацпен толықтырылсын:</w:t>
      </w:r>
    </w:p>
    <w:bookmarkStart w:name="z27" w:id="9"/>
    <w:p>
      <w:pPr>
        <w:spacing w:after="0"/>
        <w:ind w:left="0"/>
        <w:jc w:val="both"/>
      </w:pPr>
      <w:r>
        <w:rPr>
          <w:rFonts w:ascii="Times New Roman"/>
          <w:b w:val="false"/>
          <w:i w:val="false"/>
          <w:color w:val="000000"/>
          <w:sz w:val="28"/>
        </w:rPr>
        <w:t>
      "асыраушысынан айырылу жағдайы бойынша мемлекеттік жәрдемақы алатын азаматтар";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87-тармақ</w:t>
      </w:r>
      <w:r>
        <w:rPr>
          <w:rFonts w:ascii="Times New Roman"/>
          <w:b w:val="false"/>
          <w:i w:val="false"/>
          <w:color w:val="000000"/>
          <w:sz w:val="28"/>
        </w:rPr>
        <w:t xml:space="preserve"> мынадай жаңа редакцияда жазылсын:</w:t>
      </w:r>
    </w:p>
    <w:bookmarkStart w:name="z29" w:id="10"/>
    <w:p>
      <w:pPr>
        <w:spacing w:after="0"/>
        <w:ind w:left="0"/>
        <w:jc w:val="both"/>
      </w:pPr>
      <w:r>
        <w:rPr>
          <w:rFonts w:ascii="Times New Roman"/>
          <w:b w:val="false"/>
          <w:i w:val="false"/>
          <w:color w:val="000000"/>
          <w:sz w:val="28"/>
        </w:rPr>
        <w:t>
      "87. Қатты отынды сатып алуға әлеуметтік көмек төрт ең төмен күнкөріс деңгейінен аспайтын жан басына шаққандағы орташа қіріс болуы және оларда және отбасы мүшелерінде басқа тұрғын үйі болмаған жағдайда, жергілікті (пештік) жылытатын жеке тұрғын үйде тұратын, оның жеке меншік иесі (жалға алушысы) немесе жеке меншік иесінің отбасы мүшелері (жалға алушысы) болып табылатын жасы бойынша зейнеткерлерге, мүгедектігі бар адамдарға, мүгедектігі бар балаларға, әлеуметтік мәні бар аурулары бар адамдарға, көп балалы аналарға және көп балалы отбасыларға, жетім балаларға, ата-анасының қамқорлығынсыз қалған балаларға, балалар үйлерінің түлектеріне, асыраушысынан айырылу жағдайы бойынша мемлекеттік жәрдемақы алатын азаматтарға көрсетіледі.";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жаңа редакцияда жазылсын:</w:t>
      </w:r>
    </w:p>
    <w:bookmarkStart w:name="z31" w:id="11"/>
    <w:p>
      <w:pPr>
        <w:spacing w:after="0"/>
        <w:ind w:left="0"/>
        <w:jc w:val="both"/>
      </w:pPr>
      <w:r>
        <w:rPr>
          <w:rFonts w:ascii="Times New Roman"/>
          <w:b w:val="false"/>
          <w:i w:val="false"/>
          <w:color w:val="000000"/>
          <w:sz w:val="28"/>
        </w:rPr>
        <w:t>
      "92. Тұрғын үйді газдандыруға біржолғы әлеуметтік көмек төрт ең төмен күнкөріс деңгейінен аспайтын жан басына шаққандағы орташа қіріс болуы және оларда және отбасы мүшелерінде басқа тұрғын үйі болмаған жағдайда, Астана қаласы газдандыру жөніндегі іс-шаралар жоспарына сәйкес газдандыруға жататын жергілікті жеке тұрғын үйде тұратын, оның жеке меншік иесі немесе жеке меншік иесінің отбасы мүшелері болып табылатын жасы бойынша зейнеткерлерге, мүгедектігі бар адамдарға, мүгедектігі бар балаларға, көп балалы аналарға және көп балалы отбасыларға, жетім балаларға, ата-анасының қамқорлығынсыз қалған балаларға, балалар үйлерінің түлектеріне, асыраушысынан айырылу жағдайы бойынша мемлекеттік жәрдемақы алатын азаматтарға көрсетіледі.".</w:t>
      </w:r>
    </w:p>
    <w:bookmarkEnd w:id="11"/>
    <w:bookmarkStart w:name="z32" w:id="1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Астана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