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e5b0" w14:textId="9a4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Тамақтандыру шығыстарын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29 ақпандағы № А-2/97 қаулысы. Ақмола облысының Әділет департаментінде 2024 жылғы 6 наурызда № 8703-03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Заңдарына, 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келесі санаттарына тамақтандыру шығыстары толық көлемде өтелсін: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санаторийлік үлгідегі мектеп-интернаттарда, мектеп жанындағы интернаттарда тұратын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дарынды балаларға арналған мамандандырылған интернаттық білім беру ұйымдарында тәрбиеленетін және оқитын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тәрбиеленушілеріне.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А.Б. Әміреноваға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