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b53c" w14:textId="34eb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Көкшетау қалалық мәслихатының 2024 жылғы 28 мамырдағы № С-12/8 шешімі. Ақмола облысының Әділет департаментінде 2024 жылғы 29 мамырда № 8757-03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Көкшетау қаласында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Көкшетау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28 мамырдағы</w:t>
            </w:r>
            <w:r>
              <w:br/>
            </w:r>
            <w:r>
              <w:rPr>
                <w:rFonts w:ascii="Times New Roman"/>
                <w:b w:val="false"/>
                <w:i w:val="false"/>
                <w:color w:val="000000"/>
                <w:sz w:val="20"/>
              </w:rPr>
              <w:t>№ С-12/8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Көкшетау қаласында тұрғын үй көмегін көрсету мөлшері және тәртібі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Көкшетау қаласында тұратындарға ұсынылады.</w:t>
      </w:r>
    </w:p>
    <w:bookmarkEnd w:id="5"/>
    <w:bookmarkStart w:name="z8" w:id="6"/>
    <w:p>
      <w:pPr>
        <w:spacing w:after="0"/>
        <w:ind w:left="0"/>
        <w:jc w:val="both"/>
      </w:pPr>
      <w:r>
        <w:rPr>
          <w:rFonts w:ascii="Times New Roman"/>
          <w:b w:val="false"/>
          <w:i w:val="false"/>
          <w:color w:val="000000"/>
          <w:sz w:val="28"/>
        </w:rPr>
        <w:t>
      2. Тұрғын үй көмегін тағайындау "Көкшетау қаласының жұмыспен қамту және әлеуметтік бағдарламалар бөлімі" мемлекеттік мекемесімен (бұдан әрі - көрсетілетін қызметті беруші) көрсетіледі.</w:t>
      </w:r>
    </w:p>
    <w:bookmarkEnd w:id="6"/>
    <w:bookmarkStart w:name="z9"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тұрғын үй көмегін тағайындауды жүзеге асыратын көрсетілетін қызметті беруші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айқындалған тәртіпте есептейді.</w:t>
      </w:r>
    </w:p>
    <w:bookmarkEnd w:id="8"/>
    <w:bookmarkStart w:name="z11" w:id="9"/>
    <w:p>
      <w:pPr>
        <w:spacing w:after="0"/>
        <w:ind w:left="0"/>
        <w:jc w:val="both"/>
      </w:pPr>
      <w:r>
        <w:rPr>
          <w:rFonts w:ascii="Times New Roman"/>
          <w:b w:val="false"/>
          <w:i w:val="false"/>
          <w:color w:val="000000"/>
          <w:sz w:val="28"/>
        </w:rPr>
        <w:t>
      4. Шекті жол берілетін шығыстардың деңгейі: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көрсетілетін қызметті алушының жиынтық кірісіне 5% (пайыз) мөлшерінде белгіленеді.</w:t>
      </w:r>
    </w:p>
    <w:bookmarkStart w:name="z12" w:id="10"/>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шығыстардың және коммуналдық қызметтерді тұтыну төлемдері белгіленген көлемнің нормасынан жоғары болса, төлем жалпы негіздерде жүргізіледі. Өтемақы шараларымен қамтамасыз етілетін тұрғын үй алаңының нормасы бір адамға он сегіз шаршы метр қабылданады. Жалғыз тұратын азаматтар үшін, өтемақы шараларымен қамтамасыз етілетін тұрғын үй алаңының нормасы отыз шаршы метр болып қабылданады.</w:t>
      </w:r>
    </w:p>
    <w:bookmarkEnd w:id="10"/>
    <w:bookmarkStart w:name="z13" w:id="11"/>
    <w:p>
      <w:pPr>
        <w:spacing w:after="0"/>
        <w:ind w:left="0"/>
        <w:jc w:val="both"/>
      </w:pPr>
      <w:r>
        <w:rPr>
          <w:rFonts w:ascii="Times New Roman"/>
          <w:b w:val="false"/>
          <w:i w:val="false"/>
          <w:color w:val="000000"/>
          <w:sz w:val="28"/>
        </w:rPr>
        <w:t>
      6. Электр энергиясының шығын нормасы бір адамға айына 150 (жүз елу) киловатт белгіленсін.</w:t>
      </w:r>
    </w:p>
    <w:bookmarkEnd w:id="11"/>
    <w:bookmarkStart w:name="z14" w:id="12"/>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өсуі бөлігінде байланыс қызметтер өтемақысы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33200 болып тіркелген) бекітілген Әлеуметтік қорғалатын азаматтарға телекоммуникация қызметтерін көрсеткені үшін абоненттік төлемақы тарифтерінің өсуін өтеу қағидаларына сәйкес жүргізіледі.</w:t>
      </w:r>
    </w:p>
    <w:bookmarkEnd w:id="12"/>
    <w:bookmarkStart w:name="z15" w:id="13"/>
    <w:p>
      <w:pPr>
        <w:spacing w:after="0"/>
        <w:ind w:left="0"/>
        <w:jc w:val="left"/>
      </w:pPr>
      <w:r>
        <w:rPr>
          <w:rFonts w:ascii="Times New Roman"/>
          <w:b/>
          <w:i w:val="false"/>
          <w:color w:val="000000"/>
        </w:rPr>
        <w:t xml:space="preserve"> 3-тарау.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тағайындау үшін, Қағидаларға сәйкес, тоқсанына бір рет "электрондық үкімет" веб-порталы немесе "Азаматтарға арналған үкімет" мемлекеттік корпорациясы арқылы жүгінеді.</w:t>
      </w:r>
    </w:p>
    <w:bookmarkEnd w:id="14"/>
    <w:bookmarkStart w:name="z17" w:id="15"/>
    <w:p>
      <w:pPr>
        <w:spacing w:after="0"/>
        <w:ind w:left="0"/>
        <w:jc w:val="both"/>
      </w:pPr>
      <w:r>
        <w:rPr>
          <w:rFonts w:ascii="Times New Roman"/>
          <w:b w:val="false"/>
          <w:i w:val="false"/>
          <w:color w:val="000000"/>
          <w:sz w:val="28"/>
        </w:rPr>
        <w:t>
      9. Тұрғын үй көмегін тағайындау толық ағымдағы тоқсанға жүргізіледі, бұл ретте көрсетілетін қызметті алушының жиынтық кірісі және коммуналдық қызметтерінің шығыстары алдындағы тоқсан үшін есепке алынады.</w:t>
      </w:r>
    </w:p>
    <w:bookmarkEnd w:id="15"/>
    <w:bookmarkStart w:name="z18" w:id="16"/>
    <w:p>
      <w:pPr>
        <w:spacing w:after="0"/>
        <w:ind w:left="0"/>
        <w:jc w:val="both"/>
      </w:pPr>
      <w:r>
        <w:rPr>
          <w:rFonts w:ascii="Times New Roman"/>
          <w:b w:val="false"/>
          <w:i w:val="false"/>
          <w:color w:val="000000"/>
          <w:sz w:val="28"/>
        </w:rPr>
        <w:t>
      10. Коммуналдық қызметтер бойынша шығыстар жеткізушілер ұсынған коммуналдық қызметтерді төлеу шоттары бойынша алынады.</w:t>
      </w:r>
    </w:p>
    <w:bookmarkEnd w:id="16"/>
    <w:bookmarkStart w:name="z19" w:id="17"/>
    <w:p>
      <w:pPr>
        <w:spacing w:after="0"/>
        <w:ind w:left="0"/>
        <w:jc w:val="both"/>
      </w:pPr>
      <w:r>
        <w:rPr>
          <w:rFonts w:ascii="Times New Roman"/>
          <w:b w:val="false"/>
          <w:i w:val="false"/>
          <w:color w:val="000000"/>
          <w:sz w:val="28"/>
        </w:rPr>
        <w:t>
      11. Тұрғын үй көмегi тағайындау қала бюджетiнде тиiстi қаржылық жылға қарастырылған қаражат шегiнде жүзеге асырылады.</w:t>
      </w:r>
    </w:p>
    <w:bookmarkEnd w:id="17"/>
    <w:bookmarkStart w:name="z20" w:id="18"/>
    <w:p>
      <w:pPr>
        <w:spacing w:after="0"/>
        <w:ind w:left="0"/>
        <w:jc w:val="left"/>
      </w:pPr>
      <w:r>
        <w:rPr>
          <w:rFonts w:ascii="Times New Roman"/>
          <w:b/>
          <w:i w:val="false"/>
          <w:color w:val="000000"/>
        </w:rPr>
        <w:t xml:space="preserve"> 4-тарау. Тұрғын үй көмегін төлеу</w:t>
      </w:r>
    </w:p>
    <w:bookmarkEnd w:id="18"/>
    <w:bookmarkStart w:name="z21" w:id="19"/>
    <w:p>
      <w:pPr>
        <w:spacing w:after="0"/>
        <w:ind w:left="0"/>
        <w:jc w:val="both"/>
      </w:pPr>
      <w:r>
        <w:rPr>
          <w:rFonts w:ascii="Times New Roman"/>
          <w:b w:val="false"/>
          <w:i w:val="false"/>
          <w:color w:val="000000"/>
          <w:sz w:val="28"/>
        </w:rPr>
        <w:t>
      12. Көрсетілетін қызметті алушыға тұрғын үй көмегін төлеуді көрсетілетін қызметті беруші келесі тәртіппен жүзеге асырады:</w:t>
      </w:r>
    </w:p>
    <w:bookmarkEnd w:id="19"/>
    <w:p>
      <w:pPr>
        <w:spacing w:after="0"/>
        <w:ind w:left="0"/>
        <w:jc w:val="both"/>
      </w:pPr>
      <w:r>
        <w:rPr>
          <w:rFonts w:ascii="Times New Roman"/>
          <w:b w:val="false"/>
          <w:i w:val="false"/>
          <w:color w:val="000000"/>
          <w:sz w:val="28"/>
        </w:rPr>
        <w:t>
      коммуналдық қызметтерді тұтынуға өтемақы коммуналдық қызметтердің жеткізушілеріне жүргізіледі;</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өсуі бөлігінде байланыс қызметтерін тұтынуға үшін өтемақы,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өтемақы көрсетілетін қызметті алушылардың жеке шоттарына екінші деңгейдегі банктер арқылы аударылады.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28 мамырдағы</w:t>
            </w:r>
            <w:r>
              <w:br/>
            </w:r>
            <w:r>
              <w:rPr>
                <w:rFonts w:ascii="Times New Roman"/>
                <w:b w:val="false"/>
                <w:i w:val="false"/>
                <w:color w:val="000000"/>
                <w:sz w:val="20"/>
              </w:rPr>
              <w:t>№ С-12/8 шешіміне</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Көкшетау қалалық мәслихатының күші жойылды деп танылған кейбір шешімдерінің тізбесі</w:t>
      </w:r>
    </w:p>
    <w:bookmarkEnd w:id="20"/>
    <w:bookmarkStart w:name="z24" w:id="21"/>
    <w:p>
      <w:pPr>
        <w:spacing w:after="0"/>
        <w:ind w:left="0"/>
        <w:jc w:val="both"/>
      </w:pPr>
      <w:r>
        <w:rPr>
          <w:rFonts w:ascii="Times New Roman"/>
          <w:b w:val="false"/>
          <w:i w:val="false"/>
          <w:color w:val="000000"/>
          <w:sz w:val="28"/>
        </w:rPr>
        <w:t xml:space="preserve">
      1. "Көкшетау қаласында тұрғын үй көмегін көрсету мөлшерін және тәртібін айқындау туралы" Көкшетау қалалық мәслихатының 2020 жылғы 9 сәуірдегі № С-42/7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7801 болып тіркелген).</w:t>
      </w:r>
    </w:p>
    <w:bookmarkEnd w:id="21"/>
    <w:bookmarkStart w:name="z25" w:id="22"/>
    <w:p>
      <w:pPr>
        <w:spacing w:after="0"/>
        <w:ind w:left="0"/>
        <w:jc w:val="both"/>
      </w:pPr>
      <w:r>
        <w:rPr>
          <w:rFonts w:ascii="Times New Roman"/>
          <w:b w:val="false"/>
          <w:i w:val="false"/>
          <w:color w:val="000000"/>
          <w:sz w:val="28"/>
        </w:rPr>
        <w:t xml:space="preserve">
      2. "Көкшетау қалалық мәслихатының кейбір шешімдеріне өзгерістер енгізу туралы" Көкшетау қалалық мәслихатының 2022 жылғы 16 мамырдағы № С-17/14 шешімінің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28183 болып тіркелген).</w:t>
      </w:r>
    </w:p>
    <w:bookmarkEnd w:id="22"/>
    <w:bookmarkStart w:name="z26" w:id="23"/>
    <w:p>
      <w:pPr>
        <w:spacing w:after="0"/>
        <w:ind w:left="0"/>
        <w:jc w:val="both"/>
      </w:pPr>
      <w:r>
        <w:rPr>
          <w:rFonts w:ascii="Times New Roman"/>
          <w:b w:val="false"/>
          <w:i w:val="false"/>
          <w:color w:val="000000"/>
          <w:sz w:val="28"/>
        </w:rPr>
        <w:t xml:space="preserve">
      3. "Көкшетау қалалық мәслихатының 2020 жылғы 9 сәуірдегі № С-42/7 "Көкшетау қаласында тұрғын үй көмегін көрсету мөлшерін және тәртібін айқындау туралы" шешіміне өзгерістер мен толықтыру енгізу туралы" Көкшетау қалалық мәслихатының 2023 жылғы 14 сәуірдегі № С-2/12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8543-03 болып тіркелген).</w:t>
      </w:r>
    </w:p>
    <w:bookmarkEnd w:id="23"/>
    <w:bookmarkStart w:name="z27" w:id="24"/>
    <w:p>
      <w:pPr>
        <w:spacing w:after="0"/>
        <w:ind w:left="0"/>
        <w:jc w:val="both"/>
      </w:pPr>
      <w:r>
        <w:rPr>
          <w:rFonts w:ascii="Times New Roman"/>
          <w:b w:val="false"/>
          <w:i w:val="false"/>
          <w:color w:val="000000"/>
          <w:sz w:val="28"/>
        </w:rPr>
        <w:t xml:space="preserve">
      4. "Көкшетау қалалық мәслихатының 2020 жылғы 9 сәуірдегі № С-42/7 "Көкшетау қаласында тұрғын үй көмегін көрсету мөлшерін және тәртібін айқындау туралы" шешіміне өзгеріс енгізу туралы" Көкшетау қалалық мәслихатының 2023 жылғы 24 қарашадағы № С-8/7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8664-03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