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9e83" w14:textId="b9b9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Ақмола облысы Степногорск қалалық мәслихатының 2024 жылғы 9 ақпандағы № 8С-10/2 шешімі. Ақмола облысының Әділет департаментінде 2024 жылғы 15 ақпанда № 8696-03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Степногорск қалалық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О.Джагпаров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2024 жылғы 9 ақпандағы</w:t>
            </w:r>
            <w:r>
              <w:br/>
            </w:r>
            <w:r>
              <w:rPr>
                <w:rFonts w:ascii="Times New Roman"/>
                <w:b w:val="false"/>
                <w:i w:val="false"/>
                <w:color w:val="000000"/>
                <w:sz w:val="20"/>
              </w:rPr>
              <w:t>№ 8С-10/2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p>
      <w:pPr>
        <w:spacing w:after="0"/>
        <w:ind w:left="0"/>
        <w:jc w:val="both"/>
      </w:pPr>
      <w:r>
        <w:rPr>
          <w:rFonts w:ascii="Times New Roman"/>
          <w:b w:val="false"/>
          <w:i w:val="false"/>
          <w:color w:val="000000"/>
          <w:sz w:val="28"/>
        </w:rPr>
        <w:t>
      2. Осы Қағидалар Степногорск қаласының аумағында тұрақты тұратын адамдарға қолданылады.</w:t>
      </w:r>
    </w:p>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Степногорск қаласы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Степногорск қаласының әкімдігі мұқтаж азаматтардың жекелеген санаттарына (бұдан әрі – алушылар), сондай-ақ атаулы күндер мен мереке күндеріне орай ақшалай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"Степногорск қаласының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 – 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Ақмола облысы Степногорск қалалық мәслихатының 30.05.2024 </w:t>
      </w:r>
      <w:r>
        <w:rPr>
          <w:rFonts w:ascii="Times New Roman"/>
          <w:b w:val="false"/>
          <w:i w:val="false"/>
          <w:color w:val="000000"/>
          <w:sz w:val="28"/>
        </w:rPr>
        <w:t>№ 8С-12/3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5. Әлеуметтік көмек бір рет және (немесе) мезгіл – мезгіл (ай сайын, жылына 1 рет) көрсетіледі.</w:t>
      </w:r>
    </w:p>
    <w:p>
      <w:pPr>
        <w:spacing w:after="0"/>
        <w:ind w:left="0"/>
        <w:jc w:val="both"/>
      </w:pPr>
      <w:r>
        <w:rPr>
          <w:rFonts w:ascii="Times New Roman"/>
          <w:b w:val="false"/>
          <w:i w:val="false"/>
          <w:color w:val="000000"/>
          <w:sz w:val="28"/>
        </w:rPr>
        <w:t>
      6. Әлеуметтік көмек көрсету үшін мереке күндері мен атаулы күндер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7 мамыр – Отан қорғаушы күні;</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6) 1 қазан – Қарттар күні;</w:t>
      </w:r>
    </w:p>
    <w:p>
      <w:pPr>
        <w:spacing w:after="0"/>
        <w:ind w:left="0"/>
        <w:jc w:val="both"/>
      </w:pPr>
      <w:r>
        <w:rPr>
          <w:rFonts w:ascii="Times New Roman"/>
          <w:b w:val="false"/>
          <w:i w:val="false"/>
          <w:color w:val="000000"/>
          <w:sz w:val="28"/>
        </w:rPr>
        <w:t>
      7) қазан айының екінші жексенбісі – Қазақстан Республикасының Мүгедектігі бар адамдар күні;</w:t>
      </w:r>
    </w:p>
    <w:p>
      <w:pPr>
        <w:spacing w:after="0"/>
        <w:ind w:left="0"/>
        <w:jc w:val="both"/>
      </w:pPr>
      <w:r>
        <w:rPr>
          <w:rFonts w:ascii="Times New Roman"/>
          <w:b w:val="false"/>
          <w:i w:val="false"/>
          <w:color w:val="000000"/>
          <w:sz w:val="28"/>
        </w:rPr>
        <w:t>
      8) 16 желтоқсан – Тəуелсіздік күні.</w:t>
      </w:r>
    </w:p>
    <w:bookmarkStart w:name="z8" w:id="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Азаматтарды мұқтаждар санатына жатқызу үшін:</w:t>
      </w:r>
    </w:p>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ең төмен күнкөріс деңгейіне 1,7 еселік қатынаста шектен аспайтын жан басына шаққандағы орташа табыстың болуы;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p>
      <w:pPr>
        <w:spacing w:after="0"/>
        <w:ind w:left="0"/>
        <w:jc w:val="both"/>
      </w:pPr>
      <w:r>
        <w:rPr>
          <w:rFonts w:ascii="Times New Roman"/>
          <w:b w:val="false"/>
          <w:i w:val="false"/>
          <w:color w:val="000000"/>
          <w:sz w:val="28"/>
        </w:rPr>
        <w:t>
      Арнайы комиссиялар әлеуметтік көмек көрсету қажеттігі туралы қорытынды шығарған кезде жергілікті өкілді орган бекіткен азаматтарды мұқтаждар санатына жатқызу негіздерінің тізбесін басшылыққа алады.</w:t>
      </w:r>
    </w:p>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орай әлеуметтік көмектің мөлшерін жергілікті өкілді орган облыс жергілікті атқарушы органымен келісу бойынша бірыңғай мөлшерде белгілейді.</w:t>
      </w:r>
    </w:p>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p>
      <w:pPr>
        <w:spacing w:after="0"/>
        <w:ind w:left="0"/>
        <w:jc w:val="both"/>
      </w:pPr>
      <w:r>
        <w:rPr>
          <w:rFonts w:ascii="Times New Roman"/>
          <w:b w:val="false"/>
          <w:i w:val="false"/>
          <w:color w:val="000000"/>
          <w:sz w:val="28"/>
        </w:rPr>
        <w:t>
      10. Мереке күндері мен атаулы күндерге орай әлеуметтік көмек оны алушылардан өтініштер талап етілмей азаматтардың келесі санаттарына жылына 1 рет көрсетіледі: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 25 (жиырма бес) айлық есептік көрсеткіш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w:t>
      </w:r>
    </w:p>
    <w:p>
      <w:pPr>
        <w:spacing w:after="0"/>
        <w:ind w:left="0"/>
        <w:jc w:val="both"/>
      </w:pPr>
      <w:r>
        <w:rPr>
          <w:rFonts w:ascii="Times New Roman"/>
          <w:b w:val="false"/>
          <w:i w:val="false"/>
          <w:color w:val="000000"/>
          <w:sz w:val="28"/>
        </w:rPr>
        <w:t>
      2) 8 наурыз – Халықаралық әйелдер күніне 5 (бес) айлық есептік көрсеткіш мөлшерінде:</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 балалы аналарға;</w:t>
      </w:r>
    </w:p>
    <w:p>
      <w:pPr>
        <w:spacing w:after="0"/>
        <w:ind w:left="0"/>
        <w:jc w:val="both"/>
      </w:pPr>
      <w:r>
        <w:rPr>
          <w:rFonts w:ascii="Times New Roman"/>
          <w:b w:val="false"/>
          <w:i w:val="false"/>
          <w:color w:val="000000"/>
          <w:sz w:val="28"/>
        </w:rPr>
        <w:t>
      3) 7 мамыр – Отан қорғаушы күніне 25 (жиырма бес)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w:t>
      </w:r>
    </w:p>
    <w:p>
      <w:pPr>
        <w:spacing w:after="0"/>
        <w:ind w:left="0"/>
        <w:jc w:val="both"/>
      </w:pPr>
      <w:r>
        <w:rPr>
          <w:rFonts w:ascii="Times New Roman"/>
          <w:b w:val="false"/>
          <w:i w:val="false"/>
          <w:color w:val="000000"/>
          <w:sz w:val="28"/>
        </w:rPr>
        <w:t>
      4) 9 мамыр – Жеңіс күніне:</w:t>
      </w:r>
    </w:p>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1 500 000 (бір миллион бес жүз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1 500 000 (бір миллион бес жүз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30 (отыз)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15 (он бес)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15 (он бес)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15 (он бес) айлық есептік көрсеткіш мөлшерінде;</w:t>
      </w:r>
    </w:p>
    <w:p>
      <w:pPr>
        <w:spacing w:after="0"/>
        <w:ind w:left="0"/>
        <w:jc w:val="both"/>
      </w:pPr>
      <w:r>
        <w:rPr>
          <w:rFonts w:ascii="Times New Roman"/>
          <w:b w:val="false"/>
          <w:i w:val="false"/>
          <w:color w:val="000000"/>
          <w:sz w:val="28"/>
        </w:rPr>
        <w:t>
      қаза тапқан әскери қызметшілердің отбасыларына 15 (он бес)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25 (жиырма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25 (жиырма бес) айлық есептік көрсеткіш мөлшерінде;</w:t>
      </w:r>
    </w:p>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күніне 3 (үш) айлық есептік көрсеткіш мөлшерінде:</w:t>
      </w:r>
    </w:p>
    <w:p>
      <w:pPr>
        <w:spacing w:after="0"/>
        <w:ind w:left="0"/>
        <w:jc w:val="both"/>
      </w:pPr>
      <w:r>
        <w:rPr>
          <w:rFonts w:ascii="Times New Roman"/>
          <w:b w:val="false"/>
          <w:i w:val="false"/>
          <w:color w:val="000000"/>
          <w:sz w:val="28"/>
        </w:rPr>
        <w:t>
      саяси қуғын-сүргiндер құрбандарына және саяси қуғын-сүргiндерден зардап шеккендерге;</w:t>
      </w:r>
    </w:p>
    <w:p>
      <w:pPr>
        <w:spacing w:after="0"/>
        <w:ind w:left="0"/>
        <w:jc w:val="both"/>
      </w:pPr>
      <w:r>
        <w:rPr>
          <w:rFonts w:ascii="Times New Roman"/>
          <w:b w:val="false"/>
          <w:i w:val="false"/>
          <w:color w:val="000000"/>
          <w:sz w:val="28"/>
        </w:rPr>
        <w:t>
      6) 1 қазан – Қарттар күніне 5 (бес) айлық есептік көрсеткіш мөлшерінде:</w:t>
      </w:r>
    </w:p>
    <w:p>
      <w:pPr>
        <w:spacing w:after="0"/>
        <w:ind w:left="0"/>
        <w:jc w:val="both"/>
      </w:pPr>
      <w:r>
        <w:rPr>
          <w:rFonts w:ascii="Times New Roman"/>
          <w:b w:val="false"/>
          <w:i w:val="false"/>
          <w:color w:val="000000"/>
          <w:sz w:val="28"/>
        </w:rPr>
        <w:t>
      ең төменгі және ең төменгі зейнетақы мөлшерінен төмен зейнеткерлерге;</w:t>
      </w:r>
    </w:p>
    <w:p>
      <w:pPr>
        <w:spacing w:after="0"/>
        <w:ind w:left="0"/>
        <w:jc w:val="both"/>
      </w:pPr>
      <w:r>
        <w:rPr>
          <w:rFonts w:ascii="Times New Roman"/>
          <w:b w:val="false"/>
          <w:i w:val="false"/>
          <w:color w:val="000000"/>
          <w:sz w:val="28"/>
        </w:rPr>
        <w:t>
      7) қазан айының екінші жексенбісі – Қазақстан Республикасының Мүгедектігі бар адамдар күніне 5 (бес) айлық есептік көрсеткіш мөлшерінде:</w:t>
      </w:r>
    </w:p>
    <w:p>
      <w:pPr>
        <w:spacing w:after="0"/>
        <w:ind w:left="0"/>
        <w:jc w:val="both"/>
      </w:pPr>
      <w:r>
        <w:rPr>
          <w:rFonts w:ascii="Times New Roman"/>
          <w:b w:val="false"/>
          <w:i w:val="false"/>
          <w:color w:val="000000"/>
          <w:sz w:val="28"/>
        </w:rPr>
        <w:t>
      зейнеткерлік жасқа дейінгі барлық топтағы мүгедектігі бар адамдарға, оның ішінде он сегіз жасқа дейінгі мүгедектігі бар балаларға;</w:t>
      </w:r>
    </w:p>
    <w:p>
      <w:pPr>
        <w:spacing w:after="0"/>
        <w:ind w:left="0"/>
        <w:jc w:val="both"/>
      </w:pPr>
      <w:r>
        <w:rPr>
          <w:rFonts w:ascii="Times New Roman"/>
          <w:b w:val="false"/>
          <w:i w:val="false"/>
          <w:color w:val="000000"/>
          <w:sz w:val="28"/>
        </w:rPr>
        <w:t>
      8) 16 желтоқсан – Тəуелсіздік күніне 30 (отыз) айлық есептік көрсеткіш мөлшерінде:</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ақталған, Қазақстандағы 1986 жылғы 17-18 желтоқсан оқиғаларына қатысқан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w:t>
      </w:r>
    </w:p>
    <w:p>
      <w:pPr>
        <w:spacing w:after="0"/>
        <w:ind w:left="0"/>
        <w:jc w:val="both"/>
      </w:pPr>
      <w:r>
        <w:rPr>
          <w:rFonts w:ascii="Times New Roman"/>
          <w:b w:val="false"/>
          <w:i w:val="false"/>
          <w:color w:val="000000"/>
          <w:sz w:val="28"/>
        </w:rPr>
        <w:t>
      11. Әлеуметтік көмек мұқтаж азаматтардың (отбасылардың) келесі санаттарына өтініш бойынша кірістерді есепке алмағанда бір рет көрсетіледі:</w:t>
      </w:r>
    </w:p>
    <w:p>
      <w:pPr>
        <w:spacing w:after="0"/>
        <w:ind w:left="0"/>
        <w:jc w:val="both"/>
      </w:pPr>
      <w:r>
        <w:rPr>
          <w:rFonts w:ascii="Times New Roman"/>
          <w:b w:val="false"/>
          <w:i w:val="false"/>
          <w:color w:val="000000"/>
          <w:sz w:val="28"/>
        </w:rPr>
        <w:t>
      1) дүлей апаттың немесе өрттің салдарынан зардап шеккен азаматтарға (отбасыларға), үш айдан кешіктірмей, 100 (жүз) айлық есептік көрсеткіш мөлшерінде;</w:t>
      </w:r>
    </w:p>
    <w:p>
      <w:pPr>
        <w:spacing w:after="0"/>
        <w:ind w:left="0"/>
        <w:jc w:val="both"/>
      </w:pPr>
      <w:r>
        <w:rPr>
          <w:rFonts w:ascii="Times New Roman"/>
          <w:b w:val="false"/>
          <w:i w:val="false"/>
          <w:color w:val="000000"/>
          <w:sz w:val="28"/>
        </w:rPr>
        <w:t>
      2) бас бостандығынан айыру орындарынан босатылған адамдарға, босатылған күннен бастап үш айдан кешіктірмей 15 (он бес)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Ақмола облысы Степногорск қалалық мәслихатының 30.05.2024 </w:t>
      </w:r>
      <w:r>
        <w:rPr>
          <w:rFonts w:ascii="Times New Roman"/>
          <w:b w:val="false"/>
          <w:i w:val="false"/>
          <w:color w:val="000000"/>
          <w:sz w:val="28"/>
        </w:rPr>
        <w:t>№ 8С-12/3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Әлеуметтік көмек мұқтаж азаматтардың (отбасылардың) келесі санаттарына өтініш бойынша кірістерді есепке алмағанда жылына 1 рет көрсетіледі:</w:t>
      </w:r>
    </w:p>
    <w:p>
      <w:pPr>
        <w:spacing w:after="0"/>
        <w:ind w:left="0"/>
        <w:jc w:val="both"/>
      </w:pPr>
      <w:r>
        <w:rPr>
          <w:rFonts w:ascii="Times New Roman"/>
          <w:b w:val="false"/>
          <w:i w:val="false"/>
          <w:color w:val="000000"/>
          <w:sz w:val="28"/>
        </w:rPr>
        <w:t>
      1) денсаулық сақтау ұйымдарында есепте тұрған әлеуметтік маңызы бар аурулары (қатерлі ісіктер, адамның иммунитет тапшылығы вирусы (АИВ) тудыратын ауру, бірінші типті қант диабеті) бар адамдарға аурулардың бір түрі бойынша 15 (он бес) айлық есептік көрсеткіш мөлшерінде;</w:t>
      </w:r>
    </w:p>
    <w:p>
      <w:pPr>
        <w:spacing w:after="0"/>
        <w:ind w:left="0"/>
        <w:jc w:val="both"/>
      </w:pPr>
      <w:r>
        <w:rPr>
          <w:rFonts w:ascii="Times New Roman"/>
          <w:b w:val="false"/>
          <w:i w:val="false"/>
          <w:color w:val="000000"/>
          <w:sz w:val="28"/>
        </w:rPr>
        <w:t>
      2) химиопрофилактика кезеңінде туберкулез жұқтырған балалардың ата-аналарына немесе өзге де заңды өкілдеріне 9 (тоғыз) айлық есептік көрсеткіш мөлшерінде;</w:t>
      </w:r>
    </w:p>
    <w:p>
      <w:pPr>
        <w:spacing w:after="0"/>
        <w:ind w:left="0"/>
        <w:jc w:val="both"/>
      </w:pPr>
      <w:r>
        <w:rPr>
          <w:rFonts w:ascii="Times New Roman"/>
          <w:b w:val="false"/>
          <w:i w:val="false"/>
          <w:color w:val="000000"/>
          <w:sz w:val="28"/>
        </w:rPr>
        <w:t>
      3) бірінші типті қант диабеті ауруы бар балалардың ата-аналарына немесе өзге де заңды өкілдеріне 15 (он бес) айлық есептік көрсеткіш мөлшерінде;</w:t>
      </w:r>
    </w:p>
    <w:p>
      <w:pPr>
        <w:spacing w:after="0"/>
        <w:ind w:left="0"/>
        <w:jc w:val="both"/>
      </w:pPr>
      <w:r>
        <w:rPr>
          <w:rFonts w:ascii="Times New Roman"/>
          <w:b w:val="false"/>
          <w:i w:val="false"/>
          <w:color w:val="000000"/>
          <w:sz w:val="28"/>
        </w:rPr>
        <w:t>
      4) денсаулық сақтау ұйымдарында есепте тұрған "балалардың церебралдық параличі" ауруы бар балалардың ата-аналарына немесе өзге де заңды өкілдеріне 15 (он бес) айлық есептік көрсеткіш мөлшерінде;</w:t>
      </w:r>
    </w:p>
    <w:p>
      <w:pPr>
        <w:spacing w:after="0"/>
        <w:ind w:left="0"/>
        <w:jc w:val="both"/>
      </w:pPr>
      <w:r>
        <w:rPr>
          <w:rFonts w:ascii="Times New Roman"/>
          <w:b w:val="false"/>
          <w:i w:val="false"/>
          <w:color w:val="000000"/>
          <w:sz w:val="28"/>
        </w:rPr>
        <w:t xml:space="preserve">
      5)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 баптарында</w:t>
      </w:r>
      <w:r>
        <w:rPr>
          <w:rFonts w:ascii="Times New Roman"/>
          <w:b w:val="false"/>
          <w:i w:val="false"/>
          <w:color w:val="000000"/>
          <w:sz w:val="28"/>
        </w:rPr>
        <w:t xml:space="preserve"> көрсетілген адамдарға, Қазақстан Республикасы шегінде санаторийлық-курорттық емделуге жолдама құнын өтеуге төлем туралы құжаттар негізінде 40 (қырық) айлық есептік көрсеткіш шекті мөлшерінде;</w:t>
      </w:r>
    </w:p>
    <w:p>
      <w:pPr>
        <w:spacing w:after="0"/>
        <w:ind w:left="0"/>
        <w:jc w:val="both"/>
      </w:pPr>
      <w:r>
        <w:rPr>
          <w:rFonts w:ascii="Times New Roman"/>
          <w:b w:val="false"/>
          <w:i w:val="false"/>
          <w:color w:val="000000"/>
          <w:sz w:val="28"/>
        </w:rPr>
        <w:t xml:space="preserve">
      6)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 баптарында</w:t>
      </w:r>
      <w:r>
        <w:rPr>
          <w:rFonts w:ascii="Times New Roman"/>
          <w:b w:val="false"/>
          <w:i w:val="false"/>
          <w:color w:val="000000"/>
          <w:sz w:val="28"/>
        </w:rPr>
        <w:t xml:space="preserve"> көрсетілген адамдарға Қазақстан Республикасының аумағы бойынша темір жол немесе автомобиль жолаушылар көлігімен санаторийге немесе госпитальға емделуге екі жаққа жол жүру құнын өтеуге жөнелту станциясынан емдеу немесе емдеуге жатқызу орнына дейін және кері қайтуға растайтын құжаттарды ұсынған кезде 20 (жиырма) айлық есептік көрсеткіш шекті мөлшерінде.</w:t>
      </w:r>
    </w:p>
    <w:p>
      <w:pPr>
        <w:spacing w:after="0"/>
        <w:ind w:left="0"/>
        <w:jc w:val="both"/>
      </w:pPr>
      <w:r>
        <w:rPr>
          <w:rFonts w:ascii="Times New Roman"/>
          <w:b w:val="false"/>
          <w:i w:val="false"/>
          <w:color w:val="000000"/>
          <w:sz w:val="28"/>
        </w:rPr>
        <w:t>
      13. Әлеуметтік көмек мұқтаж азаматтардың (отбасылардың) келесі санаттарына өтініш бойынша кірістерді есепке алмағанда ай сайын көрсетіледі:</w:t>
      </w:r>
    </w:p>
    <w:p>
      <w:pPr>
        <w:spacing w:after="0"/>
        <w:ind w:left="0"/>
        <w:jc w:val="both"/>
      </w:pPr>
      <w:r>
        <w:rPr>
          <w:rFonts w:ascii="Times New Roman"/>
          <w:b w:val="false"/>
          <w:i w:val="false"/>
          <w:color w:val="000000"/>
          <w:sz w:val="28"/>
        </w:rPr>
        <w:t>
      1) диспансерлік есепте тұрған адамның иммунитет тапшылығы вирусы (АИВ) тудыратын ауруды жұқтырған балалардың ата-аналарына немесе өзге де заңды өкілдеріне 2 (екі) ең төменгі күнкөріс деңгейі мөлшерінде;</w:t>
      </w:r>
    </w:p>
    <w:p>
      <w:pPr>
        <w:spacing w:after="0"/>
        <w:ind w:left="0"/>
        <w:jc w:val="both"/>
      </w:pPr>
      <w:r>
        <w:rPr>
          <w:rFonts w:ascii="Times New Roman"/>
          <w:b w:val="false"/>
          <w:i w:val="false"/>
          <w:color w:val="000000"/>
          <w:sz w:val="28"/>
        </w:rPr>
        <w:t>
      2) амбулаториялық емдеудегі туберкулез ауруы бар адамдарға 6 айдан артық емес 10 (он) айлық есептік көрсеткіш мөлшерінде.</w:t>
      </w:r>
    </w:p>
    <w:p>
      <w:pPr>
        <w:spacing w:after="0"/>
        <w:ind w:left="0"/>
        <w:jc w:val="both"/>
      </w:pPr>
      <w:r>
        <w:rPr>
          <w:rFonts w:ascii="Times New Roman"/>
          <w:b w:val="false"/>
          <w:i w:val="false"/>
          <w:color w:val="000000"/>
          <w:sz w:val="28"/>
        </w:rPr>
        <w:t>
      14. Әлеуметтік көмек жан басына шаққандағы орташа табысы ең төмен күнкөріс деңгейіне 1,7 еселік қатынаста шектен аспайтын мұқтаж азаматтардың (отбасылардың) келесі санаттарына өтініш бойынша, жылына 1 рет көрсетіледі:</w:t>
      </w:r>
    </w:p>
    <w:p>
      <w:pPr>
        <w:spacing w:after="0"/>
        <w:ind w:left="0"/>
        <w:jc w:val="both"/>
      </w:pPr>
      <w:r>
        <w:rPr>
          <w:rFonts w:ascii="Times New Roman"/>
          <w:b w:val="false"/>
          <w:i w:val="false"/>
          <w:color w:val="000000"/>
          <w:sz w:val="28"/>
        </w:rPr>
        <w:t>
      1) денсаулық сақтау ұйымдарында есепте тұрған барлық топтағы мүгедектігі бар адамдарға, мүгедектігі бар балаларға 15 (он бес) айлық есептік көрсеткіш мөлшерінде;</w:t>
      </w:r>
    </w:p>
    <w:p>
      <w:pPr>
        <w:spacing w:after="0"/>
        <w:ind w:left="0"/>
        <w:jc w:val="both"/>
      </w:pPr>
      <w:r>
        <w:rPr>
          <w:rFonts w:ascii="Times New Roman"/>
          <w:b w:val="false"/>
          <w:i w:val="false"/>
          <w:color w:val="000000"/>
          <w:sz w:val="28"/>
        </w:rPr>
        <w:t>
      2) пробация қызметінің есебінде тұрған адамдарға 15 (он бес) айлық есептік көрсеткіш мөлшерінде.</w:t>
      </w:r>
    </w:p>
    <w:bookmarkStart w:name="z9"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15. Әлеуметтік көмек көрсету тәртібі Үлгілік қағидаларға сәйкес айқындалады.</w:t>
      </w:r>
    </w:p>
    <w:p>
      <w:pPr>
        <w:spacing w:after="0"/>
        <w:ind w:left="0"/>
        <w:jc w:val="both"/>
      </w:pPr>
      <w:r>
        <w:rPr>
          <w:rFonts w:ascii="Times New Roman"/>
          <w:b w:val="false"/>
          <w:i w:val="false"/>
          <w:color w:val="000000"/>
          <w:sz w:val="28"/>
        </w:rPr>
        <w:t>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p>
      <w:pPr>
        <w:spacing w:after="0"/>
        <w:ind w:left="0"/>
        <w:jc w:val="both"/>
      </w:pPr>
      <w:r>
        <w:rPr>
          <w:rFonts w:ascii="Times New Roman"/>
          <w:b w:val="false"/>
          <w:i w:val="false"/>
          <w:color w:val="000000"/>
          <w:sz w:val="28"/>
        </w:rPr>
        <w:t>
      16. Әлеуметтік көмек көрсетуге жұмсалатын шығыстарды қаржыландыру Степногорск қаласының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17.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18.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p>
      <w:pPr>
        <w:spacing w:after="0"/>
        <w:ind w:left="0"/>
        <w:jc w:val="both"/>
      </w:pPr>
      <w:r>
        <w:rPr>
          <w:rFonts w:ascii="Times New Roman"/>
          <w:b w:val="false"/>
          <w:i w:val="false"/>
          <w:color w:val="000000"/>
          <w:sz w:val="28"/>
        </w:rPr>
        <w:t>
      19.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2024 жылғы 9 ақпандағы</w:t>
            </w:r>
            <w:r>
              <w:br/>
            </w:r>
            <w:r>
              <w:rPr>
                <w:rFonts w:ascii="Times New Roman"/>
                <w:b w:val="false"/>
                <w:i w:val="false"/>
                <w:color w:val="000000"/>
                <w:sz w:val="20"/>
              </w:rPr>
              <w:t>№ 8С-10/2 шешіміне</w:t>
            </w:r>
            <w:r>
              <w:br/>
            </w:r>
            <w:r>
              <w:rPr>
                <w:rFonts w:ascii="Times New Roman"/>
                <w:b w:val="false"/>
                <w:i w:val="false"/>
                <w:color w:val="000000"/>
                <w:sz w:val="20"/>
              </w:rPr>
              <w:t>2-қосымша</w:t>
            </w:r>
          </w:p>
        </w:tc>
      </w:tr>
    </w:tbl>
    <w:bookmarkStart w:name="z11" w:id="8"/>
    <w:p>
      <w:pPr>
        <w:spacing w:after="0"/>
        <w:ind w:left="0"/>
        <w:jc w:val="left"/>
      </w:pPr>
      <w:r>
        <w:rPr>
          <w:rFonts w:ascii="Times New Roman"/>
          <w:b/>
          <w:i w:val="false"/>
          <w:color w:val="000000"/>
        </w:rPr>
        <w:t xml:space="preserve"> Степногорск қалалық мәслихатының кейбір шешімдерінің күші жойылды деп танылған тізбесі</w:t>
      </w:r>
    </w:p>
    <w:bookmarkEnd w:id="8"/>
    <w:p>
      <w:pPr>
        <w:spacing w:after="0"/>
        <w:ind w:left="0"/>
        <w:jc w:val="both"/>
      </w:pPr>
      <w:r>
        <w:rPr>
          <w:rFonts w:ascii="Times New Roman"/>
          <w:b w:val="false"/>
          <w:i w:val="false"/>
          <w:color w:val="000000"/>
          <w:sz w:val="28"/>
        </w:rPr>
        <w:t xml:space="preserve">
      1.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Степногорск қалалық мәслихатының 2013 жылғы 24 желтоқсандағы № 5С-25/8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3992 болып тіркелген).</w:t>
      </w:r>
    </w:p>
    <w:p>
      <w:pPr>
        <w:spacing w:after="0"/>
        <w:ind w:left="0"/>
        <w:jc w:val="both"/>
      </w:pPr>
      <w:r>
        <w:rPr>
          <w:rFonts w:ascii="Times New Roman"/>
          <w:b w:val="false"/>
          <w:i w:val="false"/>
          <w:color w:val="000000"/>
          <w:sz w:val="28"/>
        </w:rPr>
        <w:t xml:space="preserve">
      2. "Степногорск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Степногорск қалалық мәслихатының 2015 жылғы 25 тамыздағы № 5С-43/4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4986 болып тіркелген).</w:t>
      </w:r>
    </w:p>
    <w:p>
      <w:pPr>
        <w:spacing w:after="0"/>
        <w:ind w:left="0"/>
        <w:jc w:val="both"/>
      </w:pPr>
      <w:r>
        <w:rPr>
          <w:rFonts w:ascii="Times New Roman"/>
          <w:b w:val="false"/>
          <w:i w:val="false"/>
          <w:color w:val="000000"/>
          <w:sz w:val="28"/>
        </w:rPr>
        <w:t xml:space="preserve">
      3. "Степногорск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Степногорск қалалық мәслихатының 2016 жылғы 5 мамырдағы № 6С-4/4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5408 болып тіркелген).</w:t>
      </w:r>
    </w:p>
    <w:p>
      <w:pPr>
        <w:spacing w:after="0"/>
        <w:ind w:left="0"/>
        <w:jc w:val="both"/>
      </w:pPr>
      <w:r>
        <w:rPr>
          <w:rFonts w:ascii="Times New Roman"/>
          <w:b w:val="false"/>
          <w:i w:val="false"/>
          <w:color w:val="000000"/>
          <w:sz w:val="28"/>
        </w:rPr>
        <w:t xml:space="preserve">
      4. "Степногорск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Степногорск қалалық мәслихатының 2016 жылғы 25 тамыздағы № 6С-8/4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5531 болып тіркелген).</w:t>
      </w:r>
    </w:p>
    <w:p>
      <w:pPr>
        <w:spacing w:after="0"/>
        <w:ind w:left="0"/>
        <w:jc w:val="both"/>
      </w:pPr>
      <w:r>
        <w:rPr>
          <w:rFonts w:ascii="Times New Roman"/>
          <w:b w:val="false"/>
          <w:i w:val="false"/>
          <w:color w:val="000000"/>
          <w:sz w:val="28"/>
        </w:rPr>
        <w:t xml:space="preserve">
      5. "Степногорск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Степногорск қалалық мәслихатының 2017 жылғы 21 ақпандағы № 6С-16/4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5819 болып тіркелген).</w:t>
      </w:r>
    </w:p>
    <w:p>
      <w:pPr>
        <w:spacing w:after="0"/>
        <w:ind w:left="0"/>
        <w:jc w:val="both"/>
      </w:pPr>
      <w:r>
        <w:rPr>
          <w:rFonts w:ascii="Times New Roman"/>
          <w:b w:val="false"/>
          <w:i w:val="false"/>
          <w:color w:val="000000"/>
          <w:sz w:val="28"/>
        </w:rPr>
        <w:t xml:space="preserve">
      6. "Степногорск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Степногорск қалалық мәслихатының 2017 жылғы 13 қыркүйектегі № 6С-20/3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6088 болып тіркелген).</w:t>
      </w:r>
    </w:p>
    <w:p>
      <w:pPr>
        <w:spacing w:after="0"/>
        <w:ind w:left="0"/>
        <w:jc w:val="both"/>
      </w:pPr>
      <w:r>
        <w:rPr>
          <w:rFonts w:ascii="Times New Roman"/>
          <w:b w:val="false"/>
          <w:i w:val="false"/>
          <w:color w:val="000000"/>
          <w:sz w:val="28"/>
        </w:rPr>
        <w:t xml:space="preserve">
      7. "Степногорск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Степногорск қалалық мәслихатының 2018 жылғы 3 сәуірдегі № 6С-26/4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6562 болып тіркелген).</w:t>
      </w:r>
    </w:p>
    <w:p>
      <w:pPr>
        <w:spacing w:after="0"/>
        <w:ind w:left="0"/>
        <w:jc w:val="both"/>
      </w:pPr>
      <w:r>
        <w:rPr>
          <w:rFonts w:ascii="Times New Roman"/>
          <w:b w:val="false"/>
          <w:i w:val="false"/>
          <w:color w:val="000000"/>
          <w:sz w:val="28"/>
        </w:rPr>
        <w:t xml:space="preserve">
      8. "Степногорск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Степногорск қалалық мәслихатының 2018 жылғы 12 қыркүйектегі № 6С-31/3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6795 болып тіркелген).</w:t>
      </w:r>
    </w:p>
    <w:p>
      <w:pPr>
        <w:spacing w:after="0"/>
        <w:ind w:left="0"/>
        <w:jc w:val="both"/>
      </w:pPr>
      <w:r>
        <w:rPr>
          <w:rFonts w:ascii="Times New Roman"/>
          <w:b w:val="false"/>
          <w:i w:val="false"/>
          <w:color w:val="000000"/>
          <w:sz w:val="28"/>
        </w:rPr>
        <w:t xml:space="preserve">
      9. "Степногорск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Степногорск қалалық мәслихатының 2019 жылғы 13 тамыздағы № 6С-42/11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7324 болып тіркелген).</w:t>
      </w:r>
    </w:p>
    <w:p>
      <w:pPr>
        <w:spacing w:after="0"/>
        <w:ind w:left="0"/>
        <w:jc w:val="both"/>
      </w:pPr>
      <w:r>
        <w:rPr>
          <w:rFonts w:ascii="Times New Roman"/>
          <w:b w:val="false"/>
          <w:i w:val="false"/>
          <w:color w:val="000000"/>
          <w:sz w:val="28"/>
        </w:rPr>
        <w:t xml:space="preserve">
      10. "Степногорск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және толықтыру енгізу туралы" Степногорск қалалық мәслихатының 2020 жылғы 17 сәуірдегі № 6С-50/3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7834 болып тіркелген).</w:t>
      </w:r>
    </w:p>
    <w:p>
      <w:pPr>
        <w:spacing w:after="0"/>
        <w:ind w:left="0"/>
        <w:jc w:val="both"/>
      </w:pPr>
      <w:r>
        <w:rPr>
          <w:rFonts w:ascii="Times New Roman"/>
          <w:b w:val="false"/>
          <w:i w:val="false"/>
          <w:color w:val="000000"/>
          <w:sz w:val="28"/>
        </w:rPr>
        <w:t xml:space="preserve">
      11. "Степногорск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Степногорск қалалық мәслихатының 2020 жылғы 26 қарашадағы № 6С-59/6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8204 болып тіркелген).</w:t>
      </w:r>
    </w:p>
    <w:p>
      <w:pPr>
        <w:spacing w:after="0"/>
        <w:ind w:left="0"/>
        <w:jc w:val="both"/>
      </w:pPr>
      <w:r>
        <w:rPr>
          <w:rFonts w:ascii="Times New Roman"/>
          <w:b w:val="false"/>
          <w:i w:val="false"/>
          <w:color w:val="000000"/>
          <w:sz w:val="28"/>
        </w:rPr>
        <w:t xml:space="preserve">
      12. "Степногорск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Степногорск қалалық мәслихатының 2021 жылғы 24 желтоқсандағы № 7С-11/11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26177 болып тіркелген).</w:t>
      </w:r>
    </w:p>
    <w:p>
      <w:pPr>
        <w:spacing w:after="0"/>
        <w:ind w:left="0"/>
        <w:jc w:val="both"/>
      </w:pPr>
      <w:r>
        <w:rPr>
          <w:rFonts w:ascii="Times New Roman"/>
          <w:b w:val="false"/>
          <w:i w:val="false"/>
          <w:color w:val="000000"/>
          <w:sz w:val="28"/>
        </w:rPr>
        <w:t xml:space="preserve">
      13. "Степногорск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 Степногорск қалалық мәслихатының 2022 жылғы 13 мамырдағы № 7С-14/6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28070 болып тіркелген).</w:t>
      </w:r>
    </w:p>
    <w:p>
      <w:pPr>
        <w:spacing w:after="0"/>
        <w:ind w:left="0"/>
        <w:jc w:val="both"/>
      </w:pPr>
      <w:r>
        <w:rPr>
          <w:rFonts w:ascii="Times New Roman"/>
          <w:b w:val="false"/>
          <w:i w:val="false"/>
          <w:color w:val="000000"/>
          <w:sz w:val="28"/>
        </w:rPr>
        <w:t xml:space="preserve">
      14. "Степногорск қалалық мәслихатының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24 желтоқсандағы № 5С-25/8 шешіміне өзгерістер енгізу туралы" Степногорск қалалық мәслихатының 2022 жылғы 29 қыркүйектегі № 7С-19/4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29954 болып тіркелген).</w:t>
      </w:r>
    </w:p>
    <w:p>
      <w:pPr>
        <w:spacing w:after="0"/>
        <w:ind w:left="0"/>
        <w:jc w:val="both"/>
      </w:pPr>
      <w:r>
        <w:rPr>
          <w:rFonts w:ascii="Times New Roman"/>
          <w:b w:val="false"/>
          <w:i w:val="false"/>
          <w:color w:val="000000"/>
          <w:sz w:val="28"/>
        </w:rPr>
        <w:t xml:space="preserve">
      15. "Степногорск қалалық мәслихатының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24 желтоқсандағы № 5С-25/8 шешіміне өзгерістер енгізу туралы" Степногорск қалалық мәслихатының 2022 жылғы 23 желтоқсандағы № 7С-22/11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31697 болып тіркелген).</w:t>
      </w:r>
    </w:p>
    <w:p>
      <w:pPr>
        <w:spacing w:after="0"/>
        <w:ind w:left="0"/>
        <w:jc w:val="both"/>
      </w:pPr>
      <w:r>
        <w:rPr>
          <w:rFonts w:ascii="Times New Roman"/>
          <w:b w:val="false"/>
          <w:i w:val="false"/>
          <w:color w:val="000000"/>
          <w:sz w:val="28"/>
        </w:rPr>
        <w:t xml:space="preserve">
      16.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Степногорск қалалық мәслихатының 2013 жылғы 24 желтоқсандағы № 5С-25/8 шешіміне өзгерістер енгізу туралы" Степногорск қалалық мәслихатының 2023 жылғы 29 мамырдағы № 8С-3/4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8579-03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