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579a" w14:textId="8e35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Ақмола облысы Ақкөл аудандық мәслихатының 2024 жылғы 22 шілдедегі № С 25-1 шешімі. Ақмола облысының Әділет департаментінде 2024 жылғы 25 шілдеде № 8801-03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Ақкөл ауданында тұрғын үй көмегін көрсету мөлшері мен тәртібі айқындалсын.</w:t>
      </w:r>
    </w:p>
    <w:bookmarkEnd w:id="1"/>
    <w:bookmarkStart w:name="z3" w:id="2"/>
    <w:p>
      <w:pPr>
        <w:spacing w:after="0"/>
        <w:ind w:left="0"/>
        <w:jc w:val="both"/>
      </w:pPr>
      <w:r>
        <w:rPr>
          <w:rFonts w:ascii="Times New Roman"/>
          <w:b w:val="false"/>
          <w:i w:val="false"/>
          <w:color w:val="000000"/>
          <w:sz w:val="28"/>
        </w:rPr>
        <w:t xml:space="preserve">
      2. "Ақкөл ауданында тұрғын үй көмегін көрсету мөлшерін және тәртібін айқындау туралы" Ақкөл аудандық мәслихатының 2021 жылғы 12 наурыздағы № С 2-1 (Нормативтік құқықтық актілерді мемлекеттік тіркеу тізілімінде № 8405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2024 жылғы 22 шілдедегі</w:t>
            </w:r>
            <w:r>
              <w:br/>
            </w:r>
            <w:r>
              <w:rPr>
                <w:rFonts w:ascii="Times New Roman"/>
                <w:b w:val="false"/>
                <w:i w:val="false"/>
                <w:color w:val="000000"/>
                <w:sz w:val="20"/>
              </w:rPr>
              <w:t>№ С 25-1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Ақкөл ауданында тұрғын үй көмегін көрсету мөлшері мен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Тұрғын үй көмегi жергiлiктi бюджет қаражаты есебiнен,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Ақкөл ауданында тұратындарға: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көмегiн есептеуге қабылданатын шығыстары жоғарыда көрсетiлген бағыттардың әрқайсысы бойынша шығыстардың жиыны ретiнде айқындалады.</w:t>
      </w:r>
    </w:p>
    <w:p>
      <w:pPr>
        <w:spacing w:after="0"/>
        <w:ind w:left="0"/>
        <w:jc w:val="both"/>
      </w:pPr>
      <w:r>
        <w:rPr>
          <w:rFonts w:ascii="Times New Roman"/>
          <w:b w:val="false"/>
          <w:i w:val="false"/>
          <w:color w:val="000000"/>
          <w:sz w:val="28"/>
        </w:rPr>
        <w:t>
      2. Тұрғын үй көмегін тағайындау "Ақкөл ауданының жұмыспен қамту және әлеуметтік бағдарламалар бөлімі" мемлекеттік мекемесімен (бұдан әрі – көрсетілетін қызметті беруші) көрсетіледі.</w:t>
      </w:r>
    </w:p>
    <w:bookmarkStart w:name="z8" w:id="6"/>
    <w:p>
      <w:pPr>
        <w:spacing w:after="0"/>
        <w:ind w:left="0"/>
        <w:jc w:val="left"/>
      </w:pPr>
      <w:r>
        <w:rPr>
          <w:rFonts w:ascii="Times New Roman"/>
          <w:b/>
          <w:i w:val="false"/>
          <w:color w:val="000000"/>
        </w:rPr>
        <w:t xml:space="preserve"> 2-тарау. Тұрғын үй көмегін көрсету мөлшері</w:t>
      </w:r>
    </w:p>
    <w:bookmarkEnd w:id="6"/>
    <w:p>
      <w:pPr>
        <w:spacing w:after="0"/>
        <w:ind w:left="0"/>
        <w:jc w:val="both"/>
      </w:pPr>
      <w:r>
        <w:rPr>
          <w:rFonts w:ascii="Times New Roman"/>
          <w:b w:val="false"/>
          <w:i w:val="false"/>
          <w:color w:val="000000"/>
          <w:sz w:val="28"/>
        </w:rPr>
        <w:t xml:space="preserve">
      3. Көрсетілетін қызметті алушының жиынтық кірісі көрсетілетін қызметті берушімен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сәйкес есептеледі.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көрсетілетін қызметті алушының жиынтық кірісіне 7 (жеті) пайыз мөлшерінде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Тұрғын үй көмегін тағайындау кезінде әр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p>
      <w:pPr>
        <w:spacing w:after="0"/>
        <w:ind w:left="0"/>
        <w:jc w:val="both"/>
      </w:pPr>
      <w:r>
        <w:rPr>
          <w:rFonts w:ascii="Times New Roman"/>
          <w:b w:val="false"/>
          <w:i w:val="false"/>
          <w:color w:val="000000"/>
          <w:sz w:val="28"/>
        </w:rPr>
        <w:t xml:space="preserve">
      5.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Start w:name="z9" w:id="7"/>
    <w:p>
      <w:pPr>
        <w:spacing w:after="0"/>
        <w:ind w:left="0"/>
        <w:jc w:val="left"/>
      </w:pPr>
      <w:r>
        <w:rPr>
          <w:rFonts w:ascii="Times New Roman"/>
          <w:b/>
          <w:i w:val="false"/>
          <w:color w:val="000000"/>
        </w:rPr>
        <w:t xml:space="preserve"> 3-тарау. Тұрғын үй көмегін көрсету тәртібі</w:t>
      </w:r>
    </w:p>
    <w:bookmarkEnd w:id="7"/>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Қағидаларға сәйкес тұрғын үй көмегін тағайындау үшін "Азаматтарға арналған үкімет" мемлекеттік корпорациясына немесе "электрондық үкімет" веб - порталына тоқсанына бір рет жүгінеді.</w:t>
      </w:r>
    </w:p>
    <w:p>
      <w:pPr>
        <w:spacing w:after="0"/>
        <w:ind w:left="0"/>
        <w:jc w:val="both"/>
      </w:pPr>
      <w:r>
        <w:rPr>
          <w:rFonts w:ascii="Times New Roman"/>
          <w:b w:val="false"/>
          <w:i w:val="false"/>
          <w:color w:val="000000"/>
          <w:sz w:val="28"/>
        </w:rPr>
        <w:t>
      7. Тұрғын үй көмегін тағайындау толық ағымдағы тоқсанға жүргізіледі, бұл ретте көрсетілетін қызметті алушының жиынтық кірістері мен коммуналдық қызметтерінің өткен тоқсандағы шығындары есепке алынады.</w:t>
      </w:r>
    </w:p>
    <w:p>
      <w:pPr>
        <w:spacing w:after="0"/>
        <w:ind w:left="0"/>
        <w:jc w:val="both"/>
      </w:pPr>
      <w:r>
        <w:rPr>
          <w:rFonts w:ascii="Times New Roman"/>
          <w:b w:val="false"/>
          <w:i w:val="false"/>
          <w:color w:val="000000"/>
          <w:sz w:val="28"/>
        </w:rPr>
        <w:t>
      8. Тұрғын үй көмегі көрсетілетін қызметті алушыға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9. Көрсетілетін қызметті алушыға тұрғын үй көмегін тағайындау тиісті қаржы жылына арналған аудандық бюджетте көзделген қаражат шегінде жүзеге асырылады.</w:t>
      </w:r>
    </w:p>
    <w:bookmarkStart w:name="z10" w:id="8"/>
    <w:p>
      <w:pPr>
        <w:spacing w:after="0"/>
        <w:ind w:left="0"/>
        <w:jc w:val="left"/>
      </w:pPr>
      <w:r>
        <w:rPr>
          <w:rFonts w:ascii="Times New Roman"/>
          <w:b/>
          <w:i w:val="false"/>
          <w:color w:val="000000"/>
        </w:rPr>
        <w:t xml:space="preserve"> 4-тарау. Тұрғын үй көмегін төлеу</w:t>
      </w:r>
    </w:p>
    <w:bookmarkEnd w:id="8"/>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екінші деңгейдегі банктер арқылы есептелген сомаларды көрсетілетін қызметті алушылардың жеке шоттарына аудару жолымен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