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224c" w14:textId="f5e2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2024 жылғы 23 мамырдағы № А-5/80 қаулысы. Ақмола облысының Әділет департаментінде 2024 жылғы 27 мамырда № 8754-03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ауданы әкімдігінің келесі қаулыларының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"Қорғалжын ауданының шалғайдағы елді мекендерде тұратын балаларды жалпы білім беретін мектептерге тасымалдаудың схемасы мен тәртібін бекіту туралы" Қорғалжын ауданы әкімдігінің 2018 жылғы 17 мамырдағы № А-5/89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6643 болып тіркелді);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"Қорғалжын ауданының шалғайдағы елді мекендерде тұратын балаларды жалпы білім беретін мектептерге тасымалдаудың схемасы мен тәртібін бекіту туралы" Қорғалжын ауданы әкімдігінің 2018 жылғы 17 мамырдағы № А-5/89 қаулысына өзгерістер енгізу туралы" Қорғалжын ауданы әкімдігінің 2022 жылғы 2 маусымдағы № А-6/82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28425 болып тіркелді).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