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afc5" w14:textId="a0ca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"Шортанды ауданында стационарлық емес сауда объектілерін орналастыру орындарын айқындау және бекіту туралы" Шортанды ауданы әкімдігінің 2022 жылғы 21 қыркүйектегі № А-8/193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2024 жылғы 18 қарашадағы № А-4/249 қаулысы. Ақмола облысының Әділет департаментінде 2024 жылғы 19 қарашада № 8855-03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"Шортанды ауданында стационарлық емес сауда объектілерін орналастыру орындарын айқындау және бекіту туралы" Шортанды ауданы әкімдігінің 2022 жылғы 21 қыркүйектегі № А-8/193 (Нормативтік құқықтық актілерді мемлекеттік тіркеу тізілімінде № 30129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Шортанды ауданының әкімдігі ҚАУЛЫ ЕТЕДІ:".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