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1277" w14:textId="ca41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"Байғанин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2020 жылғы 13 қарашадағы № 382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2024 жылғы 19 ақпандағы № 132 шешімі. Ақтөбе облысының Әділет департаментінде 2024 жылғы 26 ақпанда № 8517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"Байғанин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2020 жылғы 13 қарашадағы № 382 (Нормативтік құқықтық актілерді мемлекеттік Тіркеу тізілімінде № 7664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ақпандағы № 132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қарашадағы № 382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ауданында пикеттеуді өткізуге тыйым салынған іргелес аумақтардың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өткізуге тыйым салынған іргелес аумақтардың шекаралары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 - 800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 - 800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- 800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- 800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