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a816" w14:textId="5f9a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16 қыркүйектегі № 501 "Қарғалы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2024 жылғы 9 ақпандағы № 129 шешімі. Ақтөбе облысының Әділет департаментінде 2024 жылғы 13 ақпанда № 8500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"Қарғалы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Қарғалы аудандық мәслихатының 2020 жылғы 16 қыркүйектегі № 501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7487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аудандық мәслихаты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9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қыркүйектегі №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ауданында пикеттеуді өткізуге тыйым салынған іргелес аумақтардың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өткізуге тыйым салынған іргелес аумақтардың шекаралары айқындалсын: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 және автомобиль көлігі объектілерінде және оларға іргелес жатқан аумақтарда –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аумақтарда–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 – 800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– 800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