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9887" w14:textId="ddd9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13 наурыздағы № 136 шешімі. Ақтөбе облысының Әділет департаментінде 2024 жылғы 18 наурызда № 8528-04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2023 жылғы 22 мамырдағы № 393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