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85c0d" w14:textId="9285c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Қобда аудандық мәслихатының 2023 жылғы 7 желтоқсандағы № 92 "Қобда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both"/>
      </w:pPr>
      <w:r>
        <w:rPr>
          <w:rFonts w:ascii="Times New Roman"/>
          <w:b w:val="false"/>
          <w:i w:val="false"/>
          <w:color w:val="000000"/>
          <w:sz w:val="28"/>
        </w:rPr>
        <w:t>Ақтөбе облысы Қобда аудандық мәслихатының 2024 жылғы 4 сәуірдегі № 174 шешімі. Ақтөбе облысының Әділет департаментінде 2024 жылғы 11 сәуірдегі № 8570-04 болып тіркелді</w:t>
      </w:r>
    </w:p>
    <w:p>
      <w:pPr>
        <w:spacing w:after="0"/>
        <w:ind w:left="0"/>
        <w:jc w:val="both"/>
      </w:pPr>
      <w:bookmarkStart w:name="z2" w:id="0"/>
      <w:r>
        <w:rPr>
          <w:rFonts w:ascii="Times New Roman"/>
          <w:b w:val="false"/>
          <w:i w:val="false"/>
          <w:color w:val="000000"/>
          <w:sz w:val="28"/>
        </w:rPr>
        <w:t>
      Қобда аудандық мәслихат ШЕШТІ:</w:t>
      </w:r>
    </w:p>
    <w:bookmarkEnd w:id="0"/>
    <w:bookmarkStart w:name="z3" w:id="1"/>
    <w:p>
      <w:pPr>
        <w:spacing w:after="0"/>
        <w:ind w:left="0"/>
        <w:jc w:val="both"/>
      </w:pPr>
      <w:r>
        <w:rPr>
          <w:rFonts w:ascii="Times New Roman"/>
          <w:b w:val="false"/>
          <w:i w:val="false"/>
          <w:color w:val="000000"/>
          <w:sz w:val="28"/>
        </w:rPr>
        <w:t xml:space="preserve">
      1. Қобда аудандық мәслихатының 2023 жылғы 7 желтоқсандағы № 92 "Қобда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(Нормативтік құқықтық актілерді мемлекеттік тіркеу Тізілімінде № 8459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4" w:id="2"/>
    <w:p>
      <w:pPr>
        <w:spacing w:after="0"/>
        <w:ind w:left="0"/>
        <w:jc w:val="both"/>
      </w:pPr>
      <w:r>
        <w:rPr>
          <w:rFonts w:ascii="Times New Roman"/>
          <w:b w:val="false"/>
          <w:i w:val="false"/>
          <w:color w:val="000000"/>
          <w:sz w:val="28"/>
        </w:rPr>
        <w:t xml:space="preserve">
      жоғарыда көрсетілген шешіммен бекітілген </w:t>
      </w:r>
      <w:r>
        <w:rPr>
          <w:rFonts w:ascii="Times New Roman"/>
          <w:b w:val="false"/>
          <w:i w:val="false"/>
          <w:color w:val="000000"/>
          <w:sz w:val="28"/>
        </w:rPr>
        <w:t>Қобда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тармақтың</w:t>
      </w:r>
      <w:r>
        <w:rPr>
          <w:rFonts w:ascii="Times New Roman"/>
          <w:b w:val="false"/>
          <w:i w:val="false"/>
          <w:color w:val="000000"/>
          <w:sz w:val="28"/>
        </w:rPr>
        <w:t xml:space="preserve"> 1) тармақшасы жаңа редакцияда жазылсын:</w:t>
      </w:r>
    </w:p>
    <w:p>
      <w:pPr>
        <w:spacing w:after="0"/>
        <w:ind w:left="0"/>
        <w:jc w:val="both"/>
      </w:pPr>
      <w:r>
        <w:rPr>
          <w:rFonts w:ascii="Times New Roman"/>
          <w:b w:val="false"/>
          <w:i w:val="false"/>
          <w:color w:val="000000"/>
          <w:sz w:val="28"/>
        </w:rPr>
        <w:t>
      "1) әлеуметтік мәні бар аурулары бар азаматтарға, атап айтқанда:</w:t>
      </w:r>
    </w:p>
    <w:p>
      <w:pPr>
        <w:spacing w:after="0"/>
        <w:ind w:left="0"/>
        <w:jc w:val="both"/>
      </w:pPr>
      <w:r>
        <w:rPr>
          <w:rFonts w:ascii="Times New Roman"/>
          <w:b w:val="false"/>
          <w:i w:val="false"/>
          <w:color w:val="000000"/>
          <w:sz w:val="28"/>
        </w:rPr>
        <w:t>
      амбулаторлық емдеудегі онкологиялық аурулардан зардап шегетін және туберкулез ауруынан зардап шегетін тұлғаларға - "Ақтөбе облысының денсаулық сақтау басқармасы" мемлекеттік мекемесінің шаруашылық жүргізу құқығындағы "Қобда аудандық ауруханасы" мемлекеттік коммуналдық кәсіпорны ұсынған тізімдеріне және адамның иммунитет тапшылығы вирусы тудыратын жұқпасы бар тұлғаларға "Ақтөбе облысының денсаулық сақтау басқармасы" мемлекеттік мекемесінің шаруашылық жүргізу құқығындағы "Облыстық ЖИТС алдын алу және оған қарсы күрес жөніндегі орталығы" мемлекеттік коммуналдық кәсіпорыны ұсынған анықтамаларға сәйкес, табысы есепке алынбай, ай сайын, бірақ жылына 6 (алты) айдан аспайтын уақытқа 10 (он) айлық есептiк көрсеткіш мөлшерінде;";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w:t>
      </w:r>
      <w:r>
        <w:rPr>
          <w:rFonts w:ascii="Times New Roman"/>
          <w:b w:val="false"/>
          <w:i w:val="false"/>
          <w:color w:val="000000"/>
          <w:sz w:val="28"/>
        </w:rPr>
        <w:t xml:space="preserve"> келесі жаңа редакцияда жазылсын:</w:t>
      </w:r>
    </w:p>
    <w:p>
      <w:pPr>
        <w:spacing w:after="0"/>
        <w:ind w:left="0"/>
        <w:jc w:val="both"/>
      </w:pPr>
      <w:r>
        <w:rPr>
          <w:rFonts w:ascii="Times New Roman"/>
          <w:b w:val="false"/>
          <w:i w:val="false"/>
          <w:color w:val="000000"/>
          <w:sz w:val="28"/>
        </w:rPr>
        <w:t>
      "11. Атаулы күндер мен мереке күндеріне орай әлеуметтік көмек оны алушылардан өтініштер талап етілмей көрсетіледі.</w:t>
      </w:r>
    </w:p>
    <w:p>
      <w:pPr>
        <w:spacing w:after="0"/>
        <w:ind w:left="0"/>
        <w:jc w:val="both"/>
      </w:pPr>
      <w:r>
        <w:rPr>
          <w:rFonts w:ascii="Times New Roman"/>
          <w:b w:val="false"/>
          <w:i w:val="false"/>
          <w:color w:val="000000"/>
          <w:sz w:val="28"/>
        </w:rPr>
        <w:t>
      Әлеуметтік көмекті алушылардың санаттарын ЖАО белгілейді, содан кейін уәкілетті ұйымға не өзге де ұйымдарға сұраныс жіберу арқылы олардың тізімдері қалыптастырылады.".</w:t>
      </w:r>
    </w:p>
    <w:bookmarkStart w:name="z7"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Қобда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Ергалиев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