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fe94" w14:textId="a4af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18 наурыздағы № 101 шешімі. Ақтөбе облысының Әділет департаментінде 2024 жылғы 27 наурызда № 8536-04 болып тіркелді. Күші жойылды - Ақтөбе облысы Мәртөк аудандық мәслихатының 2024 жылғы 19 қарашадағы № 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облысы Мәртөк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696-3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төмендетілсін.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