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24ee6" w14:textId="4824e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Ауғанстан Демократиялық Республикасынан Кеңес әскерлерінің шектеулі контингентін шығаруының 35–жылдығына орай Темір ауданының мұқтаж азаматтарының жекелеген санаттарына қосымша әлеуметтік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Темір аудандық мәслихатының 2024 жылғы 5 ақпандағы № 155 шешімі. Ақтөбе облысының Әділет департаментінде 2024 жылғы 7 ақпанда № 8490 болып тіркелді. Күші жойылды - Ақтөбе облысы Темір аудандық мәслихатының 2024 жылғы 17 сәуірдегі № 170 шешімімен</w:t>
      </w:r>
    </w:p>
    <w:p>
      <w:pPr>
        <w:spacing w:after="0"/>
        <w:ind w:left="0"/>
        <w:jc w:val="both"/>
      </w:pPr>
      <w:bookmarkStart w:name="z7" w:id="0"/>
      <w:r>
        <w:rPr>
          <w:rFonts w:ascii="Times New Roman"/>
          <w:b w:val="false"/>
          <w:i w:val="false"/>
          <w:color w:val="ff0000"/>
          <w:sz w:val="28"/>
        </w:rPr>
        <w:t xml:space="preserve">
      Ескерту. Күші жойылды - Ақтөбе облысы Темір аудандық мәслихатының 17.04.2024 </w:t>
      </w:r>
      <w:r>
        <w:rPr>
          <w:rFonts w:ascii="Times New Roman"/>
          <w:b w:val="false"/>
          <w:i w:val="false"/>
          <w:color w:val="ff0000"/>
          <w:sz w:val="28"/>
        </w:rPr>
        <w:t>№ 170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bookmarkStart w:name="z2" w:id="1"/>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7–баптарына</w:t>
      </w:r>
      <w:r>
        <w:rPr>
          <w:rFonts w:ascii="Times New Roman"/>
          <w:b w:val="false"/>
          <w:i w:val="false"/>
          <w:color w:val="000000"/>
          <w:sz w:val="28"/>
        </w:rPr>
        <w:t>, Қазақстан Республикасының "Ардагерлер туралы" Заңына сәйкес, Темір аудандық мәслихаты ШЕШІМ ҚАБЫЛДАДЫ:</w:t>
      </w:r>
    </w:p>
    <w:bookmarkEnd w:id="1"/>
    <w:bookmarkStart w:name="z3" w:id="2"/>
    <w:p>
      <w:pPr>
        <w:spacing w:after="0"/>
        <w:ind w:left="0"/>
        <w:jc w:val="both"/>
      </w:pPr>
      <w:r>
        <w:rPr>
          <w:rFonts w:ascii="Times New Roman"/>
          <w:b w:val="false"/>
          <w:i w:val="false"/>
          <w:color w:val="000000"/>
          <w:sz w:val="28"/>
        </w:rPr>
        <w:t>
      1. Ауғанстан Демократиялық Республикасынан Кеңес әскерлерінің шектеулі контингентін шығаруының 35–жылдығына (15 ақпан 2024 жыл) орай Темір ауданында тiркелген және тұрақты тұратын келесі санаттағы мұқтаж азаматтарға 50 000 (елу мың) теңге мөлшерінде қосымша әлеуметтік көмек көрсетілсін:</w:t>
      </w:r>
    </w:p>
    <w:bookmarkEnd w:id="2"/>
    <w:p>
      <w:pPr>
        <w:spacing w:after="0"/>
        <w:ind w:left="0"/>
        <w:jc w:val="both"/>
      </w:pPr>
      <w:r>
        <w:rPr>
          <w:rFonts w:ascii="Times New Roman"/>
          <w:b w:val="false"/>
          <w:i w:val="false"/>
          <w:color w:val="000000"/>
          <w:sz w:val="28"/>
        </w:rPr>
        <w:t>
      1) оқу жиындарына шақырылған және Ауғанстанға ұрыс қимылдары жүрiп жатқан кезеңде жiберiлген әскери мiндеттiлерге;</w:t>
      </w:r>
    </w:p>
    <w:p>
      <w:pPr>
        <w:spacing w:after="0"/>
        <w:ind w:left="0"/>
        <w:jc w:val="both"/>
      </w:pPr>
      <w:r>
        <w:rPr>
          <w:rFonts w:ascii="Times New Roman"/>
          <w:b w:val="false"/>
          <w:i w:val="false"/>
          <w:color w:val="000000"/>
          <w:sz w:val="28"/>
        </w:rPr>
        <w:t>
      2) Ауғанстанға ұрыс қимылдары жүрiп жатқан кезеңде осы елге жүк жеткiзу үшiн жiберiлген автомобиль батальондарының әскери қызметшiлерiне;</w:t>
      </w:r>
    </w:p>
    <w:p>
      <w:pPr>
        <w:spacing w:after="0"/>
        <w:ind w:left="0"/>
        <w:jc w:val="both"/>
      </w:pPr>
      <w:r>
        <w:rPr>
          <w:rFonts w:ascii="Times New Roman"/>
          <w:b w:val="false"/>
          <w:i w:val="false"/>
          <w:color w:val="000000"/>
          <w:sz w:val="28"/>
        </w:rPr>
        <w:t>
      3) бұрынғы Кеңестік Социалистік Республикалар Одағының (бұдан әрі –КСР Одағы) аумағынан Ауғанстанға жауынгерлiк тапсырмалармен ұшқан ұшу құрамының әскери қызметшiлерiне;</w:t>
      </w:r>
    </w:p>
    <w:p>
      <w:pPr>
        <w:spacing w:after="0"/>
        <w:ind w:left="0"/>
        <w:jc w:val="both"/>
      </w:pPr>
      <w:r>
        <w:rPr>
          <w:rFonts w:ascii="Times New Roman"/>
          <w:b w:val="false"/>
          <w:i w:val="false"/>
          <w:color w:val="000000"/>
          <w:sz w:val="28"/>
        </w:rPr>
        <w:t>
      4)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қызметшiлеріне;</w:t>
      </w:r>
    </w:p>
    <w:p>
      <w:pPr>
        <w:spacing w:after="0"/>
        <w:ind w:left="0"/>
        <w:jc w:val="both"/>
      </w:pPr>
      <w:r>
        <w:rPr>
          <w:rFonts w:ascii="Times New Roman"/>
          <w:b w:val="false"/>
          <w:i w:val="false"/>
          <w:color w:val="000000"/>
          <w:sz w:val="28"/>
        </w:rPr>
        <w:t>
      5)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әскери қызметін өткеру кезінде ауруға шалдығуы салдарынан мүгедектік белгіленген әскери қызметшілеріне;</w:t>
      </w:r>
    </w:p>
    <w:p>
      <w:pPr>
        <w:spacing w:after="0"/>
        <w:ind w:left="0"/>
        <w:jc w:val="both"/>
      </w:pPr>
      <w:r>
        <w:rPr>
          <w:rFonts w:ascii="Times New Roman"/>
          <w:b w:val="false"/>
          <w:i w:val="false"/>
          <w:color w:val="000000"/>
          <w:sz w:val="28"/>
        </w:rPr>
        <w:t>
      6) Ауғанстандағы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w:t>
      </w:r>
    </w:p>
    <w:p>
      <w:pPr>
        <w:spacing w:after="0"/>
        <w:ind w:left="0"/>
        <w:jc w:val="both"/>
      </w:pPr>
      <w:r>
        <w:rPr>
          <w:rFonts w:ascii="Times New Roman"/>
          <w:b w:val="false"/>
          <w:i w:val="false"/>
          <w:color w:val="000000"/>
          <w:sz w:val="28"/>
        </w:rPr>
        <w:t>
      7) 1979 жылғы 1 желтоқсан–1989 жылғы желтоқсан аралығындағы кезеңде Ауғанстанға жұмысқа жiберiлген жұмысшылар мен қызметшiлерге.</w:t>
      </w:r>
    </w:p>
    <w:bookmarkStart w:name="z4" w:id="3"/>
    <w:p>
      <w:pPr>
        <w:spacing w:after="0"/>
        <w:ind w:left="0"/>
        <w:jc w:val="both"/>
      </w:pPr>
      <w:r>
        <w:rPr>
          <w:rFonts w:ascii="Times New Roman"/>
          <w:b w:val="false"/>
          <w:i w:val="false"/>
          <w:color w:val="000000"/>
          <w:sz w:val="28"/>
        </w:rPr>
        <w:t>
      2. Әлеуметтік көмек "Темір аудандық жұмыспен қамту және әлеуметтік бағдарламалар бөлімі" мемлекеттік мекемесімен алушылардан өтініштер талап етілмей "Азаматтарға арналға үкімет" Мемлекеттік корпарациясы" коммерциялық емес акционерлік қоғамының Ақтөбе облысы бойынша филиалының ұсынған тізімдеріне сәйкес көрсетіледі.</w:t>
      </w:r>
    </w:p>
    <w:bookmarkEnd w:id="3"/>
    <w:bookmarkStart w:name="z5" w:id="4"/>
    <w:p>
      <w:pPr>
        <w:spacing w:after="0"/>
        <w:ind w:left="0"/>
        <w:jc w:val="both"/>
      </w:pPr>
      <w:r>
        <w:rPr>
          <w:rFonts w:ascii="Times New Roman"/>
          <w:b w:val="false"/>
          <w:i w:val="false"/>
          <w:color w:val="000000"/>
          <w:sz w:val="28"/>
        </w:rPr>
        <w:t>
      3. Темір ауданының жергілікті бюджеті қаржыландыру көзі болып анықталсын.</w:t>
      </w:r>
    </w:p>
    <w:bookmarkEnd w:id="4"/>
    <w:bookmarkStart w:name="z6" w:id="5"/>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Темір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Шаимов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