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6abbc" w14:textId="446ab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"Қонаев қаласы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Қонаев қалалық мәслихатының 2023 жылғы 24 қазандағы № 11-38 шешіміне өзгерістер мен толықтырулар енгізу туралы</w:t>
      </w:r>
    </w:p>
    <w:p>
      <w:pPr>
        <w:spacing w:after="0"/>
        <w:ind w:left="0"/>
        <w:jc w:val="both"/>
      </w:pPr>
      <w:r>
        <w:rPr>
          <w:rFonts w:ascii="Times New Roman"/>
          <w:b w:val="false"/>
          <w:i w:val="false"/>
          <w:color w:val="000000"/>
          <w:sz w:val="28"/>
        </w:rPr>
        <w:t>Алматы облысы Қонаев қалалық мәслихатының 2024 жылғы 20 қыркүйектегі № 32-112 шешімі. Алматы облысы Әділет департаментінде 2024 жылғы 23 қыркүйекте № 6165-05 болып тіркелді</w:t>
      </w:r>
    </w:p>
    <w:p>
      <w:pPr>
        <w:spacing w:after="0"/>
        <w:ind w:left="0"/>
        <w:jc w:val="both"/>
      </w:pPr>
      <w:bookmarkStart w:name="z7" w:id="0"/>
      <w:r>
        <w:rPr>
          <w:rFonts w:ascii="Times New Roman"/>
          <w:b w:val="false"/>
          <w:i w:val="false"/>
          <w:color w:val="000000"/>
          <w:sz w:val="28"/>
        </w:rPr>
        <w:t>
      Қонаев қаласының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Қонаев қаласы мәслихатының "Қонаев қаласы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24 қазандағы </w:t>
      </w:r>
      <w:r>
        <w:rPr>
          <w:rFonts w:ascii="Times New Roman"/>
          <w:b w:val="false"/>
          <w:i w:val="false"/>
          <w:color w:val="000000"/>
          <w:sz w:val="28"/>
        </w:rPr>
        <w:t>№ 11-38</w:t>
      </w:r>
      <w:r>
        <w:rPr>
          <w:rFonts w:ascii="Times New Roman"/>
          <w:b w:val="false"/>
          <w:i w:val="false"/>
          <w:color w:val="000000"/>
          <w:sz w:val="28"/>
        </w:rPr>
        <w:t xml:space="preserve"> шешіміне (Нормативтік құқықтық актілерді мемлекеттік тіркеу тізілімінде № 6047-05 болып тіркелген) шешіміне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Қонаев қаласы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баяндалсын:</w:t>
      </w:r>
    </w:p>
    <w:bookmarkStart w:name="z11"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өтініштер қабылдау және олардың нәтижелерін көрсетілетін қызметті алушыға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жаңа редакцияда баяндалсын:</w:t>
      </w:r>
    </w:p>
    <w:bookmarkStart w:name="z13" w:id="4"/>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Қонаев қаласы әкімінің шешімімен құрылатын комиссия;";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5) тармақшасы жаңа редакцияда баяндалсын:</w:t>
      </w:r>
    </w:p>
    <w:bookmarkStart w:name="z15" w:id="5"/>
    <w:p>
      <w:pPr>
        <w:spacing w:after="0"/>
        <w:ind w:left="0"/>
        <w:jc w:val="both"/>
      </w:pPr>
      <w:r>
        <w:rPr>
          <w:rFonts w:ascii="Times New Roman"/>
          <w:b w:val="false"/>
          <w:i w:val="false"/>
          <w:color w:val="000000"/>
          <w:sz w:val="28"/>
        </w:rPr>
        <w:t>
       "5) әлеуметтік көмек көрсету жөніндегі уәкілетті орган – атаулы әлеуметтік көмек тағайындауды жүзеге асыратын Қонаев қаласының жергілікті атқарушы органы;";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жаңа редакцияда баяндалсын:</w:t>
      </w:r>
    </w:p>
    <w:bookmarkStart w:name="z17" w:id="6"/>
    <w:p>
      <w:pPr>
        <w:spacing w:after="0"/>
        <w:ind w:left="0"/>
        <w:jc w:val="both"/>
      </w:pPr>
      <w:r>
        <w:rPr>
          <w:rFonts w:ascii="Times New Roman"/>
          <w:b w:val="false"/>
          <w:i w:val="false"/>
          <w:color w:val="000000"/>
          <w:sz w:val="28"/>
        </w:rPr>
        <w:t>
       "6. Учаскелік және арнайы комиссиялар өз қызметін Алматы облысы әкімдігінің қаулысы негізінде жүзеге асырады.";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тармақшасының бірінші абзацы қазақ тілді нұсқада мынадай редакцияда жазылсын:</w:t>
      </w:r>
    </w:p>
    <w:bookmarkStart w:name="z20" w:id="7"/>
    <w:p>
      <w:pPr>
        <w:spacing w:after="0"/>
        <w:ind w:left="0"/>
        <w:jc w:val="both"/>
      </w:pPr>
      <w:r>
        <w:rPr>
          <w:rFonts w:ascii="Times New Roman"/>
          <w:b w:val="false"/>
          <w:i w:val="false"/>
          <w:color w:val="000000"/>
          <w:sz w:val="28"/>
        </w:rPr>
        <w:t xml:space="preserve">
       "1) 9 мамыр – Жеңіс Күні: </w:t>
      </w:r>
    </w:p>
    <w:bookmarkEnd w:id="7"/>
    <w:bookmarkStart w:name="z21" w:id="8"/>
    <w:p>
      <w:pPr>
        <w:spacing w:after="0"/>
        <w:ind w:left="0"/>
        <w:jc w:val="both"/>
      </w:pPr>
      <w:r>
        <w:rPr>
          <w:rFonts w:ascii="Times New Roman"/>
          <w:b w:val="false"/>
          <w:i w:val="false"/>
          <w:color w:val="000000"/>
          <w:sz w:val="28"/>
        </w:rPr>
        <w:t>
      мәртебеcі "Ардагерлер туралы" Қазақстан Республикасы Заңының 4-бабымен белгіленген, Ұлы Отан соғысының ардагерлеріне бір рет – 450 (төрт жүз елу) айлық есептік көрсеткіш және ай сайын 3 (үш) айлық есептік көрсеткіш;";</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тармақшасының 14-абзацы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тармақшасы мынадай редакциядағы абзацпен толықтырылсын:</w:t>
      </w:r>
    </w:p>
    <w:bookmarkStart w:name="z24" w:id="9"/>
    <w:p>
      <w:pPr>
        <w:spacing w:after="0"/>
        <w:ind w:left="0"/>
        <w:jc w:val="both"/>
      </w:pPr>
      <w:r>
        <w:rPr>
          <w:rFonts w:ascii="Times New Roman"/>
          <w:b w:val="false"/>
          <w:i w:val="false"/>
          <w:color w:val="000000"/>
          <w:sz w:val="28"/>
        </w:rPr>
        <w:t>
       "әлеуметтік көмек өрт немесе төтенше жағдай болған күннен бастап үш айдан кешіктірілмей көрсетіледі;";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2) тармақшасы жаңа редакцияда баяндалсын:</w:t>
      </w:r>
    </w:p>
    <w:bookmarkStart w:name="z26" w:id="10"/>
    <w:p>
      <w:pPr>
        <w:spacing w:after="0"/>
        <w:ind w:left="0"/>
        <w:jc w:val="both"/>
      </w:pPr>
      <w:r>
        <w:rPr>
          <w:rFonts w:ascii="Times New Roman"/>
          <w:b w:val="false"/>
          <w:i w:val="false"/>
          <w:color w:val="000000"/>
          <w:sz w:val="28"/>
        </w:rPr>
        <w:t>
       "2) бас бостандығынан айыру орындарынан босатылған адамдарға орташа табысы есепке алынбай бір рет – 15 (он бес) айлық есептік көрсеткіш мөлшерінде;</w:t>
      </w:r>
    </w:p>
    <w:bookmarkEnd w:id="10"/>
    <w:bookmarkStart w:name="z27" w:id="11"/>
    <w:p>
      <w:pPr>
        <w:spacing w:after="0"/>
        <w:ind w:left="0"/>
        <w:jc w:val="both"/>
      </w:pPr>
      <w:r>
        <w:rPr>
          <w:rFonts w:ascii="Times New Roman"/>
          <w:b w:val="false"/>
          <w:i w:val="false"/>
          <w:color w:val="000000"/>
          <w:sz w:val="28"/>
        </w:rPr>
        <w:t>
      пробация қызметінің есебінде тұрған адамдарға орташа табысы есепке алынбай бір рет – 15 (он бес) айлық есептік көрсеткіш мөлшерінде;";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2) тармақшасы жаңа редакцияда баяндалсын:</w:t>
      </w:r>
    </w:p>
    <w:bookmarkStart w:name="z29" w:id="12"/>
    <w:p>
      <w:pPr>
        <w:spacing w:after="0"/>
        <w:ind w:left="0"/>
        <w:jc w:val="both"/>
      </w:pPr>
      <w:r>
        <w:rPr>
          <w:rFonts w:ascii="Times New Roman"/>
          <w:b w:val="false"/>
          <w:i w:val="false"/>
          <w:color w:val="000000"/>
          <w:sz w:val="28"/>
        </w:rPr>
        <w:t>
       "2) алушы Қонаев қаласының шегiнен тыс тұрақты тұруға кеткенде;".</w:t>
      </w:r>
    </w:p>
    <w:bookmarkEnd w:id="12"/>
    <w:bookmarkStart w:name="z30" w:id="13"/>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Лауазымы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Аты-жөні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