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eb05" w14:textId="0a3e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қазандағы № 9-33 шешіміне өзгерістер мен толықтырулар енгiзу туралы</w:t>
      </w:r>
    </w:p>
    <w:p>
      <w:pPr>
        <w:spacing w:after="0"/>
        <w:ind w:left="0"/>
        <w:jc w:val="both"/>
      </w:pPr>
      <w:r>
        <w:rPr>
          <w:rFonts w:ascii="Times New Roman"/>
          <w:b w:val="false"/>
          <w:i w:val="false"/>
          <w:color w:val="000000"/>
          <w:sz w:val="28"/>
        </w:rPr>
        <w:t>Алматы облысы Балқаш аудандық мәслихатының 2024 жылғы 30 желтоқсандағы № 32-124 шешімі. Алматы облысы Әділет департаментінде 2025 жылғы 5 қаңтарда № 6203-05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Балқаш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Балқаш аудандық мәслихатының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қазандағы </w:t>
      </w:r>
      <w:r>
        <w:rPr>
          <w:rFonts w:ascii="Times New Roman"/>
          <w:b w:val="false"/>
          <w:i w:val="false"/>
          <w:color w:val="000000"/>
          <w:sz w:val="28"/>
        </w:rPr>
        <w:t>№ 9-33</w:t>
      </w:r>
      <w:r>
        <w:rPr>
          <w:rFonts w:ascii="Times New Roman"/>
          <w:b w:val="false"/>
          <w:i w:val="false"/>
          <w:color w:val="000000"/>
          <w:sz w:val="28"/>
        </w:rPr>
        <w:t xml:space="preserve"> (Нормативтік құқықтық актілерді мемлекеттік тіркеу тізілімінде № 6039-05 болып тіркелген) шешіміне келесі өзгерістер мен толықтырулар енгізілсін:</w:t>
      </w:r>
    </w:p>
    <w:bookmarkStart w:name="z9" w:id="1"/>
    <w:p>
      <w:pPr>
        <w:spacing w:after="0"/>
        <w:ind w:left="0"/>
        <w:jc w:val="both"/>
      </w:pPr>
      <w:r>
        <w:rPr>
          <w:rFonts w:ascii="Times New Roman"/>
          <w:b w:val="false"/>
          <w:i w:val="false"/>
          <w:color w:val="000000"/>
          <w:sz w:val="28"/>
        </w:rPr>
        <w:t>
      көрсетілген шешімнің қосымшасында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қазақша мәтіндегі </w:t>
      </w:r>
      <w:r>
        <w:rPr>
          <w:rFonts w:ascii="Times New Roman"/>
          <w:b w:val="false"/>
          <w:i w:val="false"/>
          <w:color w:val="000000"/>
          <w:sz w:val="28"/>
        </w:rPr>
        <w:t>2-тармақтың</w:t>
      </w:r>
      <w:r>
        <w:rPr>
          <w:rFonts w:ascii="Times New Roman"/>
          <w:b w:val="false"/>
          <w:i w:val="false"/>
          <w:color w:val="000000"/>
          <w:sz w:val="28"/>
        </w:rPr>
        <w:t xml:space="preserve"> бірінші абзацы келесі мазмұнда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4" w:id="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Балқаш ауданы әкімінің шешімімен құрылатын комиссия;</w:t>
      </w:r>
    </w:p>
    <w:bookmarkEnd w:id="2"/>
    <w:bookmarkStart w:name="z15" w:id="3"/>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3"/>
    <w:bookmarkStart w:name="z16" w:id="4"/>
    <w:p>
      <w:pPr>
        <w:spacing w:after="0"/>
        <w:ind w:left="0"/>
        <w:jc w:val="both"/>
      </w:pPr>
      <w:r>
        <w:rPr>
          <w:rFonts w:ascii="Times New Roman"/>
          <w:b w:val="false"/>
          <w:i w:val="false"/>
          <w:color w:val="000000"/>
          <w:sz w:val="28"/>
        </w:rPr>
        <w:t>
      4) әлеуметтік көмек көрсету жөніндегі уәкілетті орган – Алматы облысы Балқаш ауданының әлеуметтік көмек көрсетуді жүзеге асыратын жергілікті атқарушы органы;</w:t>
      </w:r>
    </w:p>
    <w:bookmarkEnd w:id="4"/>
    <w:bookmarkStart w:name="z17" w:id="5"/>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5"/>
    <w:bookmarkStart w:name="z18" w:id="6"/>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6"/>
    <w:bookmarkStart w:name="z19" w:id="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7"/>
    <w:bookmarkStart w:name="z20" w:id="8"/>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8"/>
    <w:bookmarkStart w:name="z21" w:id="9"/>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9"/>
    <w:bookmarkStart w:name="z22" w:id="10"/>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0"/>
    <w:bookmarkStart w:name="z23" w:id="11"/>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Балқаш ауданы әкімінің шешімімен құрылатын комиссия;</w:t>
      </w:r>
    </w:p>
    <w:bookmarkEnd w:id="11"/>
    <w:bookmarkStart w:name="z24" w:id="12"/>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2"/>
    <w:bookmarkStart w:name="z25" w:id="13"/>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3"/>
    <w:bookmarkStart w:name="z26" w:id="14"/>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4"/>
    <w:bookmarkStart w:name="z27" w:id="15"/>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5"/>
    <w:bookmarkStart w:name="z28" w:id="16"/>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бірінші абзацы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бірінші абзацы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Start w:name="z35" w:id="17"/>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17"/>
    <w:bookmarkStart w:name="z36" w:id="18"/>
    <w:p>
      <w:pPr>
        <w:spacing w:after="0"/>
        <w:ind w:left="0"/>
        <w:jc w:val="both"/>
      </w:pPr>
      <w:r>
        <w:rPr>
          <w:rFonts w:ascii="Times New Roman"/>
          <w:b w:val="false"/>
          <w:i w:val="false"/>
          <w:color w:val="000000"/>
          <w:sz w:val="28"/>
        </w:rPr>
        <w:t>
      дүлей апат немесе өрт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табысы есепке алынып бір рет - 400 (төрт жүз) айлық есептік көрсеткіш;</w:t>
      </w:r>
    </w:p>
    <w:bookmarkEnd w:id="18"/>
    <w:bookmarkStart w:name="z37" w:id="1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9"/>
    <w:bookmarkStart w:name="z38" w:id="20"/>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 "отбасыларға" деген сөзден кейін "тәрбиелеуге әлеуметтік көмек"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-тармақтар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Start w:name="z42" w:id="21"/>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bookmarkEnd w:id="21"/>
    <w:bookmarkStart w:name="z43" w:id="2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2"/>
    <w:bookmarkStart w:name="z44" w:id="23"/>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23"/>
    <w:bookmarkStart w:name="z45" w:id="2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24"/>
    <w:bookmarkStart w:name="z46" w:id="2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5"/>
    <w:bookmarkStart w:name="z47" w:id="26"/>
    <w:p>
      <w:pPr>
        <w:spacing w:after="0"/>
        <w:ind w:left="0"/>
        <w:jc w:val="both"/>
      </w:pPr>
      <w:r>
        <w:rPr>
          <w:rFonts w:ascii="Times New Roman"/>
          <w:b w:val="false"/>
          <w:i w:val="false"/>
          <w:color w:val="000000"/>
          <w:sz w:val="28"/>
        </w:rPr>
        <w:t>
      1)Жеке басын куәландыратын құжат не цифрлық құжаттар сервисінен алынған электрондық құжат (жеке басты сәйкестендіру үшін);</w:t>
      </w:r>
    </w:p>
    <w:bookmarkEnd w:id="26"/>
    <w:bookmarkStart w:name="z48" w:id="27"/>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27"/>
    <w:bookmarkStart w:name="z49" w:id="2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28"/>
    <w:bookmarkStart w:name="z50" w:id="29"/>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29"/>
    <w:bookmarkStart w:name="z51" w:id="30"/>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Start w:name="z53" w:id="3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w:t>
      </w:r>
    </w:p>
    <w:bookmarkEnd w:id="31"/>
    <w:bookmarkStart w:name="z54" w:id="32"/>
    <w:p>
      <w:pPr>
        <w:spacing w:after="0"/>
        <w:ind w:left="0"/>
        <w:jc w:val="both"/>
      </w:pPr>
      <w:r>
        <w:rPr>
          <w:rFonts w:ascii="Times New Roman"/>
          <w:b w:val="false"/>
          <w:i w:val="false"/>
          <w:color w:val="000000"/>
          <w:sz w:val="28"/>
        </w:rPr>
        <w:t>
       есебінде болу фактісін растайтын құжат.</w:t>
      </w:r>
    </w:p>
    <w:bookmarkEnd w:id="32"/>
    <w:bookmarkStart w:name="z55" w:id="3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33"/>
    <w:bookmarkStart w:name="z56" w:id="3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4"/>
    <w:bookmarkStart w:name="z57" w:id="3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35"/>
    <w:bookmarkStart w:name="z58" w:id="36"/>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36"/>
    <w:bookmarkStart w:name="z59" w:id="37"/>
    <w:p>
      <w:pPr>
        <w:spacing w:after="0"/>
        <w:ind w:left="0"/>
        <w:jc w:val="both"/>
      </w:pPr>
      <w:r>
        <w:rPr>
          <w:rFonts w:ascii="Times New Roman"/>
          <w:b w:val="false"/>
          <w:i w:val="false"/>
          <w:color w:val="000000"/>
          <w:sz w:val="28"/>
        </w:rPr>
        <w:t>
      Үлгілік қағидалардың 9-тармағы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37"/>
    <w:bookmarkStart w:name="z60" w:id="38"/>
    <w:p>
      <w:pPr>
        <w:spacing w:after="0"/>
        <w:ind w:left="0"/>
        <w:jc w:val="both"/>
      </w:pPr>
      <w:r>
        <w:rPr>
          <w:rFonts w:ascii="Times New Roman"/>
          <w:b w:val="false"/>
          <w:i w:val="false"/>
          <w:color w:val="000000"/>
          <w:sz w:val="28"/>
        </w:rPr>
        <w:t xml:space="preserve">
      17-33-тармақтармен толықтырылсын.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Start w:name="z62" w:id="39"/>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39"/>
    <w:bookmarkStart w:name="z63" w:id="40"/>
    <w:p>
      <w:pPr>
        <w:spacing w:after="0"/>
        <w:ind w:left="0"/>
        <w:jc w:val="both"/>
      </w:pPr>
      <w:r>
        <w:rPr>
          <w:rFonts w:ascii="Times New Roman"/>
          <w:b w:val="false"/>
          <w:i w:val="false"/>
          <w:color w:val="000000"/>
          <w:sz w:val="28"/>
        </w:rPr>
        <w:t>
      19. Үлгілік қағидалардың 17 және 18-тармақтарында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40"/>
    <w:bookmarkStart w:name="z64" w:id="4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41"/>
    <w:bookmarkStart w:name="z65" w:id="4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42"/>
    <w:bookmarkStart w:name="z66" w:id="4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43"/>
    <w:bookmarkStart w:name="z67" w:id="44"/>
    <w:p>
      <w:pPr>
        <w:spacing w:after="0"/>
        <w:ind w:left="0"/>
        <w:jc w:val="both"/>
      </w:pPr>
      <w:r>
        <w:rPr>
          <w:rFonts w:ascii="Times New Roman"/>
          <w:b w:val="false"/>
          <w:i w:val="false"/>
          <w:color w:val="000000"/>
          <w:sz w:val="28"/>
        </w:rPr>
        <w:t>
      ақпараттық жүйелерді пайдалану;</w:t>
      </w:r>
    </w:p>
    <w:bookmarkEnd w:id="44"/>
    <w:bookmarkStart w:name="z68" w:id="4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45"/>
    <w:bookmarkStart w:name="z69" w:id="4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46"/>
    <w:bookmarkStart w:name="z70" w:id="47"/>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47"/>
    <w:bookmarkStart w:name="z71" w:id="4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48"/>
    <w:bookmarkStart w:name="z72" w:id="4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49"/>
    <w:bookmarkStart w:name="z73" w:id="50"/>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50"/>
    <w:bookmarkStart w:name="z74" w:id="51"/>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51"/>
    <w:bookmarkStart w:name="z75" w:id="5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52"/>
    <w:bookmarkStart w:name="z76" w:id="53"/>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53"/>
    <w:bookmarkStart w:name="z77" w:id="5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54"/>
    <w:bookmarkStart w:name="z78" w:id="55"/>
    <w:p>
      <w:pPr>
        <w:spacing w:after="0"/>
        <w:ind w:left="0"/>
        <w:jc w:val="both"/>
      </w:pPr>
      <w:r>
        <w:rPr>
          <w:rFonts w:ascii="Times New Roman"/>
          <w:b w:val="false"/>
          <w:i w:val="false"/>
          <w:color w:val="000000"/>
          <w:sz w:val="28"/>
        </w:rPr>
        <w:t>
      21. Мынадай:</w:t>
      </w:r>
    </w:p>
    <w:bookmarkEnd w:id="55"/>
    <w:bookmarkStart w:name="z79" w:id="5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6"/>
    <w:bookmarkStart w:name="z80" w:id="5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57"/>
    <w:bookmarkStart w:name="z81" w:id="5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58"/>
    <w:bookmarkStart w:name="z82" w:id="5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59"/>
    <w:bookmarkStart w:name="z83" w:id="60"/>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End w:id="60"/>
    <w:bookmarkStart w:name="z84" w:id="6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1"/>
    <w:bookmarkStart w:name="z85" w:id="62"/>
    <w:p>
      <w:pPr>
        <w:spacing w:after="0"/>
        <w:ind w:left="0"/>
        <w:jc w:val="both"/>
      </w:pPr>
      <w:r>
        <w:rPr>
          <w:rFonts w:ascii="Times New Roman"/>
          <w:b w:val="false"/>
          <w:i w:val="false"/>
          <w:color w:val="000000"/>
          <w:sz w:val="28"/>
        </w:rPr>
        <w:t>
      23. Мынадай:</w:t>
      </w:r>
    </w:p>
    <w:bookmarkEnd w:id="62"/>
    <w:bookmarkStart w:name="z86" w:id="63"/>
    <w:p>
      <w:pPr>
        <w:spacing w:after="0"/>
        <w:ind w:left="0"/>
        <w:jc w:val="both"/>
      </w:pPr>
      <w:r>
        <w:rPr>
          <w:rFonts w:ascii="Times New Roman"/>
          <w:b w:val="false"/>
          <w:i w:val="false"/>
          <w:color w:val="000000"/>
          <w:sz w:val="28"/>
        </w:rPr>
        <w:t>
      1) алушы қайтыс болған;</w:t>
      </w:r>
    </w:p>
    <w:bookmarkEnd w:id="63"/>
    <w:bookmarkStart w:name="z87" w:id="64"/>
    <w:p>
      <w:pPr>
        <w:spacing w:after="0"/>
        <w:ind w:left="0"/>
        <w:jc w:val="both"/>
      </w:pPr>
      <w:r>
        <w:rPr>
          <w:rFonts w:ascii="Times New Roman"/>
          <w:b w:val="false"/>
          <w:i w:val="false"/>
          <w:color w:val="000000"/>
          <w:sz w:val="28"/>
        </w:rPr>
        <w:t xml:space="preserve">
      2) алушының Балқаш ауданынының шегінен тыс тұрақты тұруға шығуы; </w:t>
      </w:r>
    </w:p>
    <w:bookmarkEnd w:id="64"/>
    <w:bookmarkStart w:name="z88" w:id="6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5"/>
    <w:bookmarkStart w:name="z89" w:id="6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66"/>
    <w:bookmarkStart w:name="z90" w:id="6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67"/>
    <w:bookmarkStart w:name="z91" w:id="68"/>
    <w:p>
      <w:pPr>
        <w:spacing w:after="0"/>
        <w:ind w:left="0"/>
        <w:jc w:val="both"/>
      </w:pPr>
      <w:r>
        <w:rPr>
          <w:rFonts w:ascii="Times New Roman"/>
          <w:b w:val="false"/>
          <w:i w:val="false"/>
          <w:color w:val="000000"/>
          <w:sz w:val="28"/>
        </w:rPr>
        <w:t>
      Осы тармақтың 3) тармақшасы Үлгілік қағидалардың 9-тармағының 1) және 2) тармақшаларында көрсетілген негіздер бойынша тағайындалған әлеуметтік көмекті төлеуге қолданылмайды.</w:t>
      </w:r>
    </w:p>
    <w:bookmarkEnd w:id="68"/>
    <w:bookmarkStart w:name="z92" w:id="6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69"/>
    <w:bookmarkStart w:name="z93" w:id="7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70"/>
    <w:bookmarkStart w:name="z94" w:id="71"/>
    <w:p>
      <w:pPr>
        <w:spacing w:after="0"/>
        <w:ind w:left="0"/>
        <w:jc w:val="both"/>
      </w:pPr>
      <w:r>
        <w:rPr>
          <w:rFonts w:ascii="Times New Roman"/>
          <w:b w:val="false"/>
          <w:i w:val="false"/>
          <w:color w:val="000000"/>
          <w:sz w:val="28"/>
        </w:rPr>
        <w:t>
      Өтініш беруші 10 (он) жұмыс күн ішінде әлеуметтік көмек көрсету жөніндегі уәкілетті органға тұрғылықты жеріндегі (оның ішінде Қазақстан Республикасынан тыс жерлерге шығуды қоса алғанда), жеке деректері мен банктік деректемелерінің өзгерістері туралы хабарлауға міндеттенеді.</w:t>
      </w:r>
    </w:p>
    <w:bookmarkEnd w:id="71"/>
    <w:bookmarkStart w:name="z95" w:id="72"/>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72"/>
    <w:bookmarkStart w:name="z96" w:id="73"/>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3"/>
    <w:bookmarkStart w:name="z97" w:id="74"/>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74"/>
    <w:bookmarkStart w:name="z98" w:id="7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75"/>
    <w:bookmarkStart w:name="z99" w:id="76"/>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76"/>
    <w:bookmarkStart w:name="z100" w:id="77"/>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77"/>
    <w:bookmarkStart w:name="z101" w:id="78"/>
    <w:p>
      <w:pPr>
        <w:spacing w:after="0"/>
        <w:ind w:left="0"/>
        <w:jc w:val="both"/>
      </w:pPr>
      <w:r>
        <w:rPr>
          <w:rFonts w:ascii="Times New Roman"/>
          <w:b w:val="false"/>
          <w:i w:val="false"/>
          <w:color w:val="000000"/>
          <w:sz w:val="28"/>
        </w:rPr>
        <w:t>
      біржолғы төлемдер бойынша – күн сайын;</w:t>
      </w:r>
    </w:p>
    <w:bookmarkEnd w:id="78"/>
    <w:bookmarkStart w:name="z102" w:id="79"/>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79"/>
    <w:bookmarkStart w:name="z103" w:id="80"/>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80"/>
    <w:bookmarkStart w:name="z104" w:id="81"/>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81"/>
    <w:bookmarkStart w:name="z105" w:id="82"/>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82"/>
    <w:bookmarkStart w:name="z106" w:id="83"/>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83"/>
    <w:bookmarkStart w:name="z107" w:id="84"/>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bookmarkEnd w:id="84"/>
    <w:bookmarkStart w:name="z108" w:id="85"/>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85"/>
    <w:bookmarkStart w:name="z109" w:id="86"/>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86"/>
    <w:bookmarkStart w:name="z110" w:id="87"/>
    <w:p>
      <w:pPr>
        <w:spacing w:after="0"/>
        <w:ind w:left="0"/>
        <w:jc w:val="both"/>
      </w:pPr>
      <w:r>
        <w:rPr>
          <w:rFonts w:ascii="Times New Roman"/>
          <w:b w:val="false"/>
          <w:i w:val="false"/>
          <w:color w:val="000000"/>
          <w:sz w:val="28"/>
        </w:rPr>
        <w:t>
      2. Осы шешімнің орындалуын бақылау Балқаш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87"/>
    <w:bookmarkStart w:name="z111" w:id="8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