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80c8" w14:textId="c238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елді мекендерінің шекараларын (шектерін) өзгерту туралы" бірлескен Алматы облысы Талғар аудандық мәслихатының 2017 жылғы 06 ақпандағы № 11-65 шешіміне және Алматы облысы Талғар ауданы әкімдігінің 2017 жылғы 06 ақпандағы № 02-30 қаулысына өзгерістер мен толықтыру енгізу турал</w:t>
      </w:r>
    </w:p>
    <w:p>
      <w:pPr>
        <w:spacing w:after="0"/>
        <w:ind w:left="0"/>
        <w:jc w:val="both"/>
      </w:pPr>
      <w:r>
        <w:rPr>
          <w:rFonts w:ascii="Times New Roman"/>
          <w:b w:val="false"/>
          <w:i w:val="false"/>
          <w:color w:val="000000"/>
          <w:sz w:val="28"/>
        </w:rPr>
        <w:t>Алматы облысы Талғар ауданы мәслихатының 2024 жылғы 27 тамыздағы № 29-101 бірлескен шешімі және Алматы облысы Талғар ауданы әкімдігінің 2024 жылғы 27 тамыздағы № 08-339 қаулысы. Алматы облысы Әділет департаментінде 2024 жылғы 28 тамызда № 6156-05 болып тіркелді</w:t>
      </w:r>
    </w:p>
    <w:p>
      <w:pPr>
        <w:spacing w:after="0"/>
        <w:ind w:left="0"/>
        <w:jc w:val="both"/>
      </w:pPr>
      <w:bookmarkStart w:name="z7" w:id="0"/>
      <w:r>
        <w:rPr>
          <w:rFonts w:ascii="Times New Roman"/>
          <w:b w:val="false"/>
          <w:i w:val="false"/>
          <w:color w:val="000000"/>
          <w:sz w:val="28"/>
        </w:rPr>
        <w:t>
      Талғар аудандық мәслихаты ШЕШІМ ҚАБЫЛДАДЫ және Талғар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Талғар ауданы елді мекендерінің шекараларын (шектерін) өзгерту туралы" бірлескен Алматы облысы Талғар аудандық мәслихатының 2017 жылғы 06 ақпандағы № 11-65 шешіміне және Алматы облысы Талғар ауданы әкімдігінің 2017 жылғы 06 ақпандағы № 02-30 қаулысына (Нормативтік құқықтық актілерді мемлекеттік тіркеу тізілімінде </w:t>
      </w:r>
      <w:r>
        <w:rPr>
          <w:rFonts w:ascii="Times New Roman"/>
          <w:b w:val="false"/>
          <w:i w:val="false"/>
          <w:color w:val="000000"/>
          <w:sz w:val="28"/>
        </w:rPr>
        <w:t>№ 4120</w:t>
      </w:r>
      <w:r>
        <w:rPr>
          <w:rFonts w:ascii="Times New Roman"/>
          <w:b w:val="false"/>
          <w:i w:val="false"/>
          <w:color w:val="000000"/>
          <w:sz w:val="28"/>
        </w:rPr>
        <w:t xml:space="preserve"> болып тіркелген) қоса беріліп отырған схемалық карталарға сәйкес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бірлескен мәслихат шешімінің және әкімдік қаулысының </w:t>
      </w:r>
      <w:r>
        <w:rPr>
          <w:rFonts w:ascii="Times New Roman"/>
          <w:b w:val="false"/>
          <w:i w:val="false"/>
          <w:color w:val="000000"/>
          <w:sz w:val="28"/>
        </w:rPr>
        <w:t>1-тармағында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5) тармақшасы мынадай келесі абзацпен толықтырылсын: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"Жаңа Қуат ауылының шекарасы (шегі) жалпы көлемі 472,0234 гектар болып белгіленсін;";</w:t>
      </w:r>
    </w:p>
    <w:bookmarkEnd w:id="4"/>
    <w:bookmarkStart w:name="z12" w:id="5"/>
    <w:p>
      <w:pPr>
        <w:spacing w:after="0"/>
        <w:ind w:left="0"/>
        <w:jc w:val="both"/>
      </w:pPr>
      <w:r>
        <w:rPr>
          <w:rFonts w:ascii="Times New Roman"/>
          <w:b w:val="false"/>
          <w:i w:val="false"/>
          <w:color w:val="000000"/>
          <w:sz w:val="28"/>
        </w:rPr>
        <w:t>
      6) тармақшасының 6-абзацы келесі редакцияда жазылсын: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"Жалқамыс ауылының шекарасы (шегі) 23,5714 гектарға өзгертіліп, Жалқамыс ауылының жаңа шекарасының жалпы көлемі 386,1314 гектар болып белгіленсін;";</w:t>
      </w:r>
    </w:p>
    <w:bookmarkEnd w:id="6"/>
    <w:bookmarkStart w:name="z14" w:id="7"/>
    <w:p>
      <w:pPr>
        <w:spacing w:after="0"/>
        <w:ind w:left="0"/>
        <w:jc w:val="both"/>
      </w:pPr>
      <w:r>
        <w:rPr>
          <w:rFonts w:ascii="Times New Roman"/>
          <w:b w:val="false"/>
          <w:i w:val="false"/>
          <w:color w:val="000000"/>
          <w:sz w:val="28"/>
        </w:rPr>
        <w:t>
      6) тармақшасының 7-абзацы келесі редакцияда жазылсын: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"Көктал ауылының шекарасы (шегі) 26,6243 гектарға өзгертіліп, Көктал ауылының жаңа шекарасының жалпы көлемі 305,0557 гектар болып белгіленсін;";</w:t>
      </w:r>
    </w:p>
    <w:bookmarkEnd w:id="8"/>
    <w:bookmarkStart w:name="z16" w:id="9"/>
    <w:p>
      <w:pPr>
        <w:spacing w:after="0"/>
        <w:ind w:left="0"/>
        <w:jc w:val="both"/>
      </w:pPr>
      <w:r>
        <w:rPr>
          <w:rFonts w:ascii="Times New Roman"/>
          <w:b w:val="false"/>
          <w:i w:val="false"/>
          <w:color w:val="000000"/>
          <w:sz w:val="28"/>
        </w:rPr>
        <w:t>
      6) тармақшасының 10-абзацы келесі редакцияда жазылсын: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"Тереңқара ауылының шекарасы (шегі) 67,9061 гектарға өзгертіліп, Тереңқара ауылының жаңа шекарасының жалпы көлемі 134,4061 гектар болып белгіленсін;".</w:t>
      </w:r>
    </w:p>
    <w:bookmarkEnd w:id="10"/>
    <w:bookmarkStart w:name="z18" w:id="11"/>
    <w:p>
      <w:pPr>
        <w:spacing w:after="0"/>
        <w:ind w:left="0"/>
        <w:jc w:val="both"/>
      </w:pPr>
      <w:r>
        <w:rPr>
          <w:rFonts w:ascii="Times New Roman"/>
          <w:b w:val="false"/>
          <w:i w:val="false"/>
          <w:color w:val="000000"/>
          <w:sz w:val="28"/>
        </w:rPr>
        <w:t>
      2. Осы бірлескен Талғар аудандық мәслихатының шешімі және Талғар ауданы әкімдігінің қаулысының орындалуын бақылау Талғар ауданы әкімінің орынбасары Аскербеков Ануар Жанболатовичке жүктелсін.</w:t>
      </w:r>
    </w:p>
    <w:bookmarkEnd w:id="11"/>
    <w:bookmarkStart w:name="z19" w:id="12"/>
    <w:p>
      <w:pPr>
        <w:spacing w:after="0"/>
        <w:ind w:left="0"/>
        <w:jc w:val="both"/>
      </w:pPr>
      <w:r>
        <w:rPr>
          <w:rFonts w:ascii="Times New Roman"/>
          <w:b w:val="false"/>
          <w:i w:val="false"/>
          <w:color w:val="000000"/>
          <w:sz w:val="28"/>
        </w:rPr>
        <w:t>
      3. Осы бірлескен Талғар аудандық мәслихатының шешімі және Талғар ауданы әкімдігінің қаулысы әділет органдарында мемлекеттік тіркелген күннен бастап күшіне енеді және оның алғашқы ресми жарияланғанған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Талғар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Талғар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Айдарбеков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