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7aa8e" w14:textId="057aa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қаласындағы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Шымкент қаласы мәслихатының 2024 жылғы 19 наурыздағы № 14/124-VIII шешiмi. Шымкент қаласының Әділет департаментінде 2024 жылғы 29 наурызда № 204-17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Шымкент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Шымкент қаласындағы тұрғын үй көмегін көрсетудің мөлшері мен тәртібі айқындалсын.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Шымкент қаласы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"Шымкент қаласы мәслихатының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Шымкент қаласының Әділет департаментінде мемлекеттік тіркеуді;</w:t>
      </w:r>
    </w:p>
    <w:p>
      <w:pPr>
        <w:spacing w:after="0"/>
        <w:ind w:left="0"/>
        <w:jc w:val="both"/>
      </w:pPr>
      <w:r>
        <w:rPr>
          <w:rFonts w:ascii="Times New Roman"/>
          <w:b w:val="false"/>
          <w:i w:val="false"/>
          <w:color w:val="000000"/>
          <w:sz w:val="28"/>
        </w:rPr>
        <w:t>
      2) ресми жарияланғаннан кейін осы шешімді Шымкент қаласы мәслихатының интернет-ресурсына орналастыруды қамтамасыз етсін.</w:t>
      </w:r>
    </w:p>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мәслихатының</w:t>
            </w:r>
            <w:r>
              <w:br/>
            </w:r>
            <w:r>
              <w:rPr>
                <w:rFonts w:ascii="Times New Roman"/>
                <w:b w:val="false"/>
                <w:i w:val="false"/>
                <w:color w:val="000000"/>
                <w:sz w:val="20"/>
              </w:rPr>
              <w:t>2024 жылғы 19 наурыздағы</w:t>
            </w:r>
            <w:r>
              <w:br/>
            </w:r>
            <w:r>
              <w:rPr>
                <w:rFonts w:ascii="Times New Roman"/>
                <w:b w:val="false"/>
                <w:i w:val="false"/>
                <w:color w:val="000000"/>
                <w:sz w:val="20"/>
              </w:rPr>
              <w:t>№ 14/124-VIII</w:t>
            </w:r>
            <w:r>
              <w:br/>
            </w:r>
            <w:r>
              <w:rPr>
                <w:rFonts w:ascii="Times New Roman"/>
                <w:b w:val="false"/>
                <w:i w:val="false"/>
                <w:color w:val="000000"/>
                <w:sz w:val="20"/>
              </w:rPr>
              <w:t>шешіміне 1-қосымша</w:t>
            </w:r>
          </w:p>
        </w:tc>
      </w:tr>
    </w:tbl>
    <w:bookmarkStart w:name="z7" w:id="5"/>
    <w:p>
      <w:pPr>
        <w:spacing w:after="0"/>
        <w:ind w:left="0"/>
        <w:jc w:val="left"/>
      </w:pPr>
      <w:r>
        <w:rPr>
          <w:rFonts w:ascii="Times New Roman"/>
          <w:b/>
          <w:i w:val="false"/>
          <w:color w:val="000000"/>
        </w:rPr>
        <w:t xml:space="preserve"> Шымкент қаласында тұрғын үй көмегін көрсетудің мөлшері және тәртібі</w:t>
      </w:r>
    </w:p>
    <w:bookmarkEnd w:id="5"/>
    <w:bookmarkStart w:name="z8" w:id="6"/>
    <w:p>
      <w:pPr>
        <w:spacing w:after="0"/>
        <w:ind w:left="0"/>
        <w:jc w:val="both"/>
      </w:pPr>
      <w:r>
        <w:rPr>
          <w:rFonts w:ascii="Times New Roman"/>
          <w:b w:val="false"/>
          <w:i w:val="false"/>
          <w:color w:val="000000"/>
          <w:sz w:val="28"/>
        </w:rPr>
        <w:t>
      1. Тұрғын үй көмегі жергілікті бюджет қаражаты есебінен Шымкент қаласында тұратын, жалғыз тұрғынжай ретінде Қазақстан Республикасының аумағында меншік құқығында тұрған тұрғынжайда тұрақты тіркелген және тұратын, көрсетілетін қызметті алушыларға,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 (азаматтар) (бұдан әрі – көрсетілетін қызметті алушы) – Қазақстан Республикасының тұрғын үй заңнамасына сәйкес тұрғын үй көмегін алуға құқығы бар адамдар.</w:t>
      </w:r>
    </w:p>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Start w:name="z9" w:id="7"/>
    <w:p>
      <w:pPr>
        <w:spacing w:after="0"/>
        <w:ind w:left="0"/>
        <w:jc w:val="both"/>
      </w:pPr>
      <w:r>
        <w:rPr>
          <w:rFonts w:ascii="Times New Roman"/>
          <w:b w:val="false"/>
          <w:i w:val="false"/>
          <w:color w:val="000000"/>
          <w:sz w:val="28"/>
        </w:rPr>
        <w:t>
      2. Тұрғын үй көмегін тағайындау (бұдан әрі – мемлекеттік көрсетілетін қызмет) "Шымкент қаласының жұмыспен қамту және әлеуметтік қорғау басқармасы" мемлекеттік мекемесімен (бұдан әрі – көрсетілетін қызметті беруші) жүзеге асырылады.</w:t>
      </w:r>
    </w:p>
    <w:bookmarkEnd w:id="7"/>
    <w:bookmarkStart w:name="z10" w:id="8"/>
    <w:p>
      <w:pPr>
        <w:spacing w:after="0"/>
        <w:ind w:left="0"/>
        <w:jc w:val="both"/>
      </w:pPr>
      <w:r>
        <w:rPr>
          <w:rFonts w:ascii="Times New Roman"/>
          <w:b w:val="false"/>
          <w:i w:val="false"/>
          <w:color w:val="000000"/>
          <w:sz w:val="28"/>
        </w:rPr>
        <w:t xml:space="preserve">
      3. Тұрғын үй көмегін алуға үміткер көрсетілетін қызметті алушының жиынтық кірісі "Тұрғын үй көмегін беру қағидаларын бекіту туралы" Қазақстан Республикасы Өнеркәсіп және құрылыс министрінің 2023 жылғы 8 желтоқсандағы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w:t>
      </w:r>
      <w:r>
        <w:rPr>
          <w:rFonts w:ascii="Times New Roman"/>
          <w:b w:val="false"/>
          <w:i w:val="false"/>
          <w:color w:val="000000"/>
          <w:sz w:val="28"/>
        </w:rPr>
        <w:t>Қағидалар</w:t>
      </w:r>
      <w:r>
        <w:rPr>
          <w:rFonts w:ascii="Times New Roman"/>
          <w:b w:val="false"/>
          <w:i w:val="false"/>
          <w:color w:val="000000"/>
          <w:sz w:val="28"/>
        </w:rPr>
        <w:t>) айқындалған тәртіппен мемлекеттік көрсетілетін қызметті жүзеге асыратын көрсетілетін қызметті берушімен есептеледі.</w:t>
      </w:r>
    </w:p>
    <w:bookmarkEnd w:id="8"/>
    <w:bookmarkStart w:name="z11" w:id="9"/>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бес пайыз көлемінде белгілеген шекті жол берілетін деңгейінің арасындағы айырма ретінде айқындалады.</w:t>
      </w:r>
    </w:p>
    <w:bookmarkEnd w:id="9"/>
    <w:bookmarkStart w:name="z12" w:id="10"/>
    <w:p>
      <w:pPr>
        <w:spacing w:after="0"/>
        <w:ind w:left="0"/>
        <w:jc w:val="both"/>
      </w:pPr>
      <w:r>
        <w:rPr>
          <w:rFonts w:ascii="Times New Roman"/>
          <w:b w:val="false"/>
          <w:i w:val="false"/>
          <w:color w:val="000000"/>
          <w:sz w:val="28"/>
        </w:rPr>
        <w:t>
      5. Мемлекеттік көрсетілетін қызметті алуда өтемақы шараларымен қамтамасыз етілетін тұрғын үй алаңының нормасы отбасының әрбір мүшесіне он сегіз шаршы метр пайдалы алаң есебінен алынған норма қолданылады, бір бөлмелі пәтерлерде тұратын азаматтар үшін– тұрғын үйдің жалпы алаңы, көп бөлмелі пәтерлерде (үйлерде) жалғыз тұратын азаматтар үшін – 30 шаршы метр.</w:t>
      </w:r>
    </w:p>
    <w:bookmarkEnd w:id="10"/>
    <w:bookmarkStart w:name="z13" w:id="11"/>
    <w:p>
      <w:pPr>
        <w:spacing w:after="0"/>
        <w:ind w:left="0"/>
        <w:jc w:val="both"/>
      </w:pPr>
      <w:r>
        <w:rPr>
          <w:rFonts w:ascii="Times New Roman"/>
          <w:b w:val="false"/>
          <w:i w:val="false"/>
          <w:color w:val="000000"/>
          <w:sz w:val="28"/>
        </w:rPr>
        <w:t xml:space="preserve">
      6. Әлеуметтік тұрғыдан қорғалатын азаматтарға телекоммуникациялар желiсiне қосылған телефон үшiн абоненттiк төлемақы тарифтерінің көтерiлуiне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шілдедегі № 295/НҚ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жүргізіледі.</w:t>
      </w:r>
    </w:p>
    <w:bookmarkEnd w:id="11"/>
    <w:bookmarkStart w:name="z14" w:id="12"/>
    <w:p>
      <w:pPr>
        <w:spacing w:after="0"/>
        <w:ind w:left="0"/>
        <w:jc w:val="both"/>
      </w:pPr>
      <w:r>
        <w:rPr>
          <w:rFonts w:ascii="Times New Roman"/>
          <w:b w:val="false"/>
          <w:i w:val="false"/>
          <w:color w:val="000000"/>
          <w:sz w:val="28"/>
        </w:rPr>
        <w:t>
      7.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 </w:t>
      </w:r>
    </w:p>
    <w:bookmarkEnd w:id="12"/>
    <w:bookmarkStart w:name="z15" w:id="13"/>
    <w:p>
      <w:pPr>
        <w:spacing w:after="0"/>
        <w:ind w:left="0"/>
        <w:jc w:val="both"/>
      </w:pPr>
      <w:r>
        <w:rPr>
          <w:rFonts w:ascii="Times New Roman"/>
          <w:b w:val="false"/>
          <w:i w:val="false"/>
          <w:color w:val="000000"/>
          <w:sz w:val="28"/>
        </w:rPr>
        <w:t xml:space="preserve">
      8. Көрсетілетін қызметті алушы (немесе оның сенiмхатқа, заңдарға, сот шешiмiне не әкiмшiлiк құжатқа негiзделген өкiлi) тұрғын үй көмегін тағайындау үшін тікелей "Азаматтарға арналған үкімет" мемлекеттік корпорациясына (бұдан әрі – Мемлекеттік корпорация) немесе "электрондық үкіметтің" веб-порталына (бұдан әрі – портал)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өтінішпен тоқсанына бір рет жүгінуге құқылы.</w:t>
      </w:r>
    </w:p>
    <w:bookmarkEnd w:id="13"/>
    <w:bookmarkStart w:name="z16" w:id="14"/>
    <w:p>
      <w:pPr>
        <w:spacing w:after="0"/>
        <w:ind w:left="0"/>
        <w:jc w:val="both"/>
      </w:pPr>
      <w:r>
        <w:rPr>
          <w:rFonts w:ascii="Times New Roman"/>
          <w:b w:val="false"/>
          <w:i w:val="false"/>
          <w:color w:val="000000"/>
          <w:sz w:val="28"/>
        </w:rPr>
        <w:t>
      9.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порталдан құжаттардың толық топтамасын алған күннен бастап 8 (сегіз) жұмыс күнін құрайды.</w:t>
      </w:r>
    </w:p>
    <w:bookmarkEnd w:id="14"/>
    <w:bookmarkStart w:name="z17" w:id="15"/>
    <w:p>
      <w:pPr>
        <w:spacing w:after="0"/>
        <w:ind w:left="0"/>
        <w:jc w:val="both"/>
      </w:pPr>
      <w:r>
        <w:rPr>
          <w:rFonts w:ascii="Times New Roman"/>
          <w:b w:val="false"/>
          <w:i w:val="false"/>
          <w:color w:val="000000"/>
          <w:sz w:val="28"/>
        </w:rPr>
        <w:t xml:space="preserve">
      10. "Тұрғын үй көмегін тағайындау" мемлекеттік қызметті көрсетуге қойылатын негізгі талаптардың тізбесі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15"/>
    <w:p>
      <w:pPr>
        <w:spacing w:after="0"/>
        <w:ind w:left="0"/>
        <w:jc w:val="both"/>
      </w:pPr>
      <w:r>
        <w:rPr>
          <w:rFonts w:ascii="Times New Roman"/>
          <w:b w:val="false"/>
          <w:i w:val="false"/>
          <w:color w:val="000000"/>
          <w:sz w:val="28"/>
        </w:rPr>
        <w:t>
      Көрсетілетін қызметті алушы (немесе нотариалды куәландырған сенімхат бойынша оның өкілі) тұрғын үй көмегін тағайындау үшін Мемлекеттік қызметін көрсетуге қойылатын негізгі талаптар тізбесінің 8-тармағына сәйкес құжаттарды ұсынады.</w:t>
      </w:r>
    </w:p>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Start w:name="z18" w:id="16"/>
    <w:p>
      <w:pPr>
        <w:spacing w:after="0"/>
        <w:ind w:left="0"/>
        <w:jc w:val="both"/>
      </w:pPr>
      <w:r>
        <w:rPr>
          <w:rFonts w:ascii="Times New Roman"/>
          <w:b w:val="false"/>
          <w:i w:val="false"/>
          <w:color w:val="000000"/>
          <w:sz w:val="28"/>
        </w:rPr>
        <w:t>
      11. Көрсетілетін қызметті алушы (немесе нотариалды куәландырған сенімхат бойынша оның өкілі) қайта өтініш берген кезде Қағидалардың 11-тармағында көзделген жағдайды қоспағанда, өтініш бергенге дейін өткен тоқсан үшін отбасының кірістерін растайтын құжаттарды және коммуналдық шығыстардың шоттарын ғана ұсынады.</w:t>
      </w:r>
    </w:p>
    <w:bookmarkEnd w:id="16"/>
    <w:bookmarkStart w:name="z19" w:id="17"/>
    <w:p>
      <w:pPr>
        <w:spacing w:after="0"/>
        <w:ind w:left="0"/>
        <w:jc w:val="both"/>
      </w:pPr>
      <w:r>
        <w:rPr>
          <w:rFonts w:ascii="Times New Roman"/>
          <w:b w:val="false"/>
          <w:i w:val="false"/>
          <w:color w:val="000000"/>
          <w:sz w:val="28"/>
        </w:rPr>
        <w:t>
      12.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17"/>
    <w:bookmarkStart w:name="z20" w:id="18"/>
    <w:p>
      <w:pPr>
        <w:spacing w:after="0"/>
        <w:ind w:left="0"/>
        <w:jc w:val="both"/>
      </w:pPr>
      <w:r>
        <w:rPr>
          <w:rFonts w:ascii="Times New Roman"/>
          <w:b w:val="false"/>
          <w:i w:val="false"/>
          <w:color w:val="000000"/>
          <w:sz w:val="28"/>
        </w:rPr>
        <w:t xml:space="preserve">
      13. Мемлекеттік қызметін көрсетуге қойылатын негізгі талаптар тізбесінің 8-тармағында көзделген құжаттар топтамасы толық ұсынылмаған жағдайда, Мемлекеттік корпорацияның қызметкері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құжаттарды қабылдаудан бас тарту туралы қолхат береді.</w:t>
      </w:r>
    </w:p>
    <w:bookmarkEnd w:id="18"/>
    <w:bookmarkStart w:name="z21" w:id="19"/>
    <w:p>
      <w:pPr>
        <w:spacing w:after="0"/>
        <w:ind w:left="0"/>
        <w:jc w:val="both"/>
      </w:pPr>
      <w:r>
        <w:rPr>
          <w:rFonts w:ascii="Times New Roman"/>
          <w:b w:val="false"/>
          <w:i w:val="false"/>
          <w:color w:val="000000"/>
          <w:sz w:val="28"/>
        </w:rPr>
        <w:t>
      14. Портал арқылы өтініш берген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19"/>
    <w:bookmarkStart w:name="z22" w:id="20"/>
    <w:p>
      <w:pPr>
        <w:spacing w:after="0"/>
        <w:ind w:left="0"/>
        <w:jc w:val="both"/>
      </w:pPr>
      <w:r>
        <w:rPr>
          <w:rFonts w:ascii="Times New Roman"/>
          <w:b w:val="false"/>
          <w:i w:val="false"/>
          <w:color w:val="000000"/>
          <w:sz w:val="28"/>
        </w:rPr>
        <w:t>
      15. Мемлекеттік корпорация өтінішті ақпараттық жүйе арқылы қабылдайды және оны тұрғын үй көмегін тағайындауды жүзеге асыратын көрсетілетін қызметті берушіге жібереді.</w:t>
      </w:r>
    </w:p>
    <w:bookmarkEnd w:id="20"/>
    <w:bookmarkStart w:name="z23" w:id="21"/>
    <w:p>
      <w:pPr>
        <w:spacing w:after="0"/>
        <w:ind w:left="0"/>
        <w:jc w:val="both"/>
      </w:pPr>
      <w:r>
        <w:rPr>
          <w:rFonts w:ascii="Times New Roman"/>
          <w:b w:val="false"/>
          <w:i w:val="false"/>
          <w:color w:val="000000"/>
          <w:sz w:val="28"/>
        </w:rPr>
        <w:t>
      16. Көрсетілетін қызметті беруші тұрғын үй көмегін көрсетуден Қағидалардың 18-тармағында қарастырылған тәртіппен және мерзімдерде бас тартады.</w:t>
      </w:r>
    </w:p>
    <w:bookmarkEnd w:id="21"/>
    <w:bookmarkStart w:name="z24" w:id="22"/>
    <w:p>
      <w:pPr>
        <w:spacing w:after="0"/>
        <w:ind w:left="0"/>
        <w:jc w:val="both"/>
      </w:pPr>
      <w:r>
        <w:rPr>
          <w:rFonts w:ascii="Times New Roman"/>
          <w:b w:val="false"/>
          <w:i w:val="false"/>
          <w:color w:val="000000"/>
          <w:sz w:val="28"/>
        </w:rPr>
        <w:t>
      17. Тұрғын үй көмегін көрсету туралы шешім қабылдау немесе көрсетуден бас тарту туралы дәлелді жауап беру тұрғын үй көмегін тағайындаушы көрсетілетін қызметті берушімен жүзеге асырылады. Тұрғын үй көмегінің тағайындалуы туралы хабарлама немесе бас тарту туралы дәлелді жауап Мемлекеттік корпорацияға немесе "жеке кабинетке" электрондық құжат түрінде жолданады.</w:t>
      </w:r>
    </w:p>
    <w:bookmarkEnd w:id="22"/>
    <w:bookmarkStart w:name="z25" w:id="23"/>
    <w:p>
      <w:pPr>
        <w:spacing w:after="0"/>
        <w:ind w:left="0"/>
        <w:jc w:val="both"/>
      </w:pPr>
      <w:r>
        <w:rPr>
          <w:rFonts w:ascii="Times New Roman"/>
          <w:b w:val="false"/>
          <w:i w:val="false"/>
          <w:color w:val="000000"/>
          <w:sz w:val="28"/>
        </w:rPr>
        <w:t>
      18. Мемлекеттік көрсетілетін қызмет осы мақсаттарға тиісті қаржы жылына арналған қала бюджетінде көзделген қаражат шегінде жүзеге асырылады.</w:t>
      </w:r>
    </w:p>
    <w:bookmarkEnd w:id="23"/>
    <w:bookmarkStart w:name="z26" w:id="24"/>
    <w:p>
      <w:pPr>
        <w:spacing w:after="0"/>
        <w:ind w:left="0"/>
        <w:jc w:val="both"/>
      </w:pPr>
      <w:r>
        <w:rPr>
          <w:rFonts w:ascii="Times New Roman"/>
          <w:b w:val="false"/>
          <w:i w:val="false"/>
          <w:color w:val="000000"/>
          <w:sz w:val="28"/>
        </w:rPr>
        <w:t>
      19. Көрсетілетін қызметті алушыға тұрғын үй көмегін төлеуді көрсетілетін қызметті беруші есептеген сомаларды екінші деңгейдегі банктер арқылы тұрғын үй көмегін алушылардың жеке шоттарына аудару жолымен жүзеге асырады.</w:t>
      </w:r>
    </w:p>
    <w:bookmarkEnd w:id="24"/>
    <w:bookmarkStart w:name="z27" w:id="25"/>
    <w:p>
      <w:pPr>
        <w:spacing w:after="0"/>
        <w:ind w:left="0"/>
        <w:jc w:val="both"/>
      </w:pPr>
      <w:r>
        <w:rPr>
          <w:rFonts w:ascii="Times New Roman"/>
          <w:b w:val="false"/>
          <w:i w:val="false"/>
          <w:color w:val="000000"/>
          <w:sz w:val="28"/>
        </w:rPr>
        <w:t>
      20. Тұрғын үй көмегін көрсетуден бас тарту туралы қабылданған шешіммен келіспеген жағдайда, көрсетілетін қызметті алушы осы шешімге заңнамада белгіленген тәртіппен дау айтуға құқылы.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мәслихатының</w:t>
            </w:r>
            <w:r>
              <w:br/>
            </w:r>
            <w:r>
              <w:rPr>
                <w:rFonts w:ascii="Times New Roman"/>
                <w:b w:val="false"/>
                <w:i w:val="false"/>
                <w:color w:val="000000"/>
                <w:sz w:val="20"/>
              </w:rPr>
              <w:t>2024 жылғы 19 наурыздағы</w:t>
            </w:r>
            <w:r>
              <w:br/>
            </w:r>
            <w:r>
              <w:rPr>
                <w:rFonts w:ascii="Times New Roman"/>
                <w:b w:val="false"/>
                <w:i w:val="false"/>
                <w:color w:val="000000"/>
                <w:sz w:val="20"/>
              </w:rPr>
              <w:t>№ 14/124-VIII</w:t>
            </w:r>
            <w:r>
              <w:br/>
            </w:r>
            <w:r>
              <w:rPr>
                <w:rFonts w:ascii="Times New Roman"/>
                <w:b w:val="false"/>
                <w:i w:val="false"/>
                <w:color w:val="000000"/>
                <w:sz w:val="20"/>
              </w:rPr>
              <w:t>шешіміне 2-қосымша</w:t>
            </w:r>
          </w:p>
        </w:tc>
      </w:tr>
    </w:tbl>
    <w:bookmarkStart w:name="z29" w:id="26"/>
    <w:p>
      <w:pPr>
        <w:spacing w:after="0"/>
        <w:ind w:left="0"/>
        <w:jc w:val="left"/>
      </w:pPr>
      <w:r>
        <w:rPr>
          <w:rFonts w:ascii="Times New Roman"/>
          <w:b/>
          <w:i w:val="false"/>
          <w:color w:val="000000"/>
        </w:rPr>
        <w:t xml:space="preserve"> Шымкент қаласы мәслихатының күші жойылған кейбір шешімдерінің тізбесі</w:t>
      </w:r>
    </w:p>
    <w:bookmarkEnd w:id="26"/>
    <w:bookmarkStart w:name="z30" w:id="27"/>
    <w:p>
      <w:pPr>
        <w:spacing w:after="0"/>
        <w:ind w:left="0"/>
        <w:jc w:val="both"/>
      </w:pPr>
      <w:r>
        <w:rPr>
          <w:rFonts w:ascii="Times New Roman"/>
          <w:b w:val="false"/>
          <w:i w:val="false"/>
          <w:color w:val="000000"/>
          <w:sz w:val="28"/>
        </w:rPr>
        <w:t xml:space="preserve">
      1. "Шымкент қаласындағы тұрғын үй көмегін көрсетудің мөлшері мен тәртібін айқындау туралы" Шымкент қалалық мәслихатының 2019 жылғы 11 желтоқсандағы № 58/505-6с </w:t>
      </w:r>
      <w:r>
        <w:rPr>
          <w:rFonts w:ascii="Times New Roman"/>
          <w:b w:val="false"/>
          <w:i w:val="false"/>
          <w:color w:val="000000"/>
          <w:sz w:val="28"/>
        </w:rPr>
        <w:t>шешiмi</w:t>
      </w:r>
      <w:r>
        <w:rPr>
          <w:rFonts w:ascii="Times New Roman"/>
          <w:b w:val="false"/>
          <w:i w:val="false"/>
          <w:color w:val="000000"/>
          <w:sz w:val="28"/>
        </w:rPr>
        <w:t xml:space="preserve"> (Нормативтік құқықтық актілерді мемлекеттік тіркеу тізімінде № 77 болып тіркелген).</w:t>
      </w:r>
    </w:p>
    <w:bookmarkEnd w:id="27"/>
    <w:bookmarkStart w:name="z31" w:id="28"/>
    <w:p>
      <w:pPr>
        <w:spacing w:after="0"/>
        <w:ind w:left="0"/>
        <w:jc w:val="both"/>
      </w:pPr>
      <w:r>
        <w:rPr>
          <w:rFonts w:ascii="Times New Roman"/>
          <w:b w:val="false"/>
          <w:i w:val="false"/>
          <w:color w:val="000000"/>
          <w:sz w:val="28"/>
        </w:rPr>
        <w:t xml:space="preserve">
      2. "Шымкент қаласындағы тұрғын үй көмегін көрсетудің мөлшері мен тәртібін айқындау туралы" 2019 жылғы 11 желтоқсандағы № 58/505-6с Шымкент қаласы мәслихатының шешiмiне өзгерістер енгізу туралы" Шымкент қаласы мәслихатының 2022 жылғы 25 қарашадағы № 22/210-VII </w:t>
      </w:r>
      <w:r>
        <w:rPr>
          <w:rFonts w:ascii="Times New Roman"/>
          <w:b w:val="false"/>
          <w:i w:val="false"/>
          <w:color w:val="000000"/>
          <w:sz w:val="28"/>
        </w:rPr>
        <w:t>шешiмi</w:t>
      </w:r>
      <w:r>
        <w:rPr>
          <w:rFonts w:ascii="Times New Roman"/>
          <w:b w:val="false"/>
          <w:i w:val="false"/>
          <w:color w:val="000000"/>
          <w:sz w:val="28"/>
        </w:rPr>
        <w:t xml:space="preserve"> (Нормативтік құқықтық актілерді мемлекеттік тіркеу тізімінде № 31000 болып тіркелген).</w:t>
      </w:r>
    </w:p>
    <w:bookmarkEnd w:id="28"/>
    <w:bookmarkStart w:name="z32" w:id="29"/>
    <w:p>
      <w:pPr>
        <w:spacing w:after="0"/>
        <w:ind w:left="0"/>
        <w:jc w:val="both"/>
      </w:pPr>
      <w:r>
        <w:rPr>
          <w:rFonts w:ascii="Times New Roman"/>
          <w:b w:val="false"/>
          <w:i w:val="false"/>
          <w:color w:val="000000"/>
          <w:sz w:val="28"/>
        </w:rPr>
        <w:t xml:space="preserve">
      3. "Шымкент қаласындағы тұрғын үй көмегін көрсетудің мөлшері мен тәртібін айқындау туралы" 2019 жылғы 11 желтоқсандағы № 58/505-6с Шымкент қаласы мәслихатының шешiмiне өзгерістер енгізу туралы" Шымкент қаласы мәслихатының 2023 жылғы 14 маусымдағы № 4/37-VIII </w:t>
      </w:r>
      <w:r>
        <w:rPr>
          <w:rFonts w:ascii="Times New Roman"/>
          <w:b w:val="false"/>
          <w:i w:val="false"/>
          <w:color w:val="000000"/>
          <w:sz w:val="28"/>
        </w:rPr>
        <w:t>шешiмi</w:t>
      </w:r>
      <w:r>
        <w:rPr>
          <w:rFonts w:ascii="Times New Roman"/>
          <w:b w:val="false"/>
          <w:i w:val="false"/>
          <w:color w:val="000000"/>
          <w:sz w:val="28"/>
        </w:rPr>
        <w:t xml:space="preserve"> (Нормативтік құқықтық актілерді мемлекеттік тіркеу тізімінде № 183-17 болып тіркелген).</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