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fcd7" w14:textId="f08f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2020 жылғы 17 шілдедегі № 54/394-VI "Семей қаласы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16 ақпандағы № 21/119-VIII шешімі. Абай облысының Әділет департаментінде 2024 жылғы 28 ақпанда № 225-18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қаласының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"Семей қаласы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17 шілдедегі № 54/394-VI (нормативтік құқықтық актілерді мемлекеттік тіркеу тізілімінде № 7450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 өткізуге тыйым салынған Семей қаласындағы іргелес аумақтардың шекаралары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қаласының келесі объектілерінің іргелес аумақтарынан кемінде 800 метр қашықтықта пикет өткізу шекаралары айқындалсын: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теміржол, су, әуе және автомобиль көлігі объектілерінің;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мемлекеттің қорғаныс қабілетін, қауіпсіздігін және халықтың тыныс-тіршілігін қамтамасыз ететін ұйымдар;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қауіпті өндірістік объектілер және пайдаланылуы арнайы қауіпсіздік техникасы қағидаларын сақтауды талап ететін өзге де объектілер;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