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3857" w14:textId="8513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28 қарашадағы № 23/139-VIII шешімі. Абай облысының Әділет департаментінде 2024 жылғы 4 желтоқсанда № 382-18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сәйкес, "Курчатов қаласының жерлерін аймақтарға бөлу жобасын (схемасын) бекіту туралы" (Нормативтік құқықтық актілерді мемлекеттік тіркеу тізілімінде № 5-3-45 болып тіркелген) Курчатов қалалық мәслихатының 2007 жылғы 20 шілдедегі № 35/216-ІІІ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қаласының әкімшілік бағынысындағы шекараларда, бекітілген аймақтарға бөлу сызбасы бойынша елді мекен жерлерінде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мөлшерлемесі: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аймақ бойынша - 50% -ға арттырылсын;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аймақ бойынша - 50% -ға арттырылсын;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аймақ бойынша - 50% -ға арттырылсын;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аймақ бойынша - 50% -ға арттырылсын;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аймақ бойынша - 40% -ға арттырылсын;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аймақ бойынша - 40% -ға арттырылсын;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аймақ бойынша - 40% -ға арттырылсын;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аймақ бойынша - 40% -ға арттырылсын;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аймақ бойынша - 30% -ға арттырылсын;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аймақ бойынша - 30% -ға арттырылсын;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аймақ бойынша - 30% -ға арттырылсын.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