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87c6" w14:textId="a7f8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2024 жылғы 28 наурыздағы № 14/10-VIII шешімі. Абай облысының Әділет департаментінде 2024 жылғы 29 наурызда № 239-18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Абай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дан 3% - ға төмендетілсін.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