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5f73" w14:textId="3b95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Абай облысы Бородулиха ауданы әкімдігінің 2024 жылғы 22 сәуірдегі № 122 қаулысы. Абай облысының Әділет департаментінде 2024 жылғы 25 сәуірде № 269-18 болып тіркелді.</w:t>
      </w:r>
    </w:p>
    <w:p>
      <w:pPr>
        <w:spacing w:after="0"/>
        <w:ind w:left="0"/>
        <w:jc w:val="both"/>
      </w:pPr>
      <w:bookmarkStart w:name="z5"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Бородулиха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Бородулиха ауданы әкімдігінің кейбір қаулыларының күші жойылды деп танылсын.</w:t>
      </w:r>
    </w:p>
    <w:bookmarkEnd w:id="1"/>
    <w:bookmarkStart w:name="z7" w:id="2"/>
    <w:p>
      <w:pPr>
        <w:spacing w:after="0"/>
        <w:ind w:left="0"/>
        <w:jc w:val="both"/>
      </w:pPr>
      <w:r>
        <w:rPr>
          <w:rFonts w:ascii="Times New Roman"/>
          <w:b w:val="false"/>
          <w:i w:val="false"/>
          <w:color w:val="000000"/>
          <w:sz w:val="28"/>
        </w:rPr>
        <w:t>
      2. "Абай облысы Бородулиха ауданы әкімінің аппараты" мемлекеттік мекемесі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қаулының Абай облысының Әділет департаментінде мемлекеттік тіркелуін;</w:t>
      </w:r>
    </w:p>
    <w:bookmarkEnd w:id="3"/>
    <w:bookmarkStart w:name="z9" w:id="4"/>
    <w:p>
      <w:pPr>
        <w:spacing w:after="0"/>
        <w:ind w:left="0"/>
        <w:jc w:val="both"/>
      </w:pPr>
      <w:r>
        <w:rPr>
          <w:rFonts w:ascii="Times New Roman"/>
          <w:b w:val="false"/>
          <w:i w:val="false"/>
          <w:color w:val="000000"/>
          <w:sz w:val="28"/>
        </w:rPr>
        <w:t xml:space="preserve">
      2) осы қаулыны ресми жарияланғаннан кейін Бородулиха ауданы әкімдігінің интернет – ресурсында орналастыруын қамтамасыз етсін. </w:t>
      </w:r>
    </w:p>
    <w:bookmarkEnd w:id="4"/>
    <w:bookmarkStart w:name="z10" w:id="5"/>
    <w:p>
      <w:pPr>
        <w:spacing w:after="0"/>
        <w:ind w:left="0"/>
        <w:jc w:val="both"/>
      </w:pPr>
      <w:r>
        <w:rPr>
          <w:rFonts w:ascii="Times New Roman"/>
          <w:b w:val="false"/>
          <w:i w:val="false"/>
          <w:color w:val="000000"/>
          <w:sz w:val="28"/>
        </w:rPr>
        <w:t>
      3. Осы қаулының орындалуын бақылау Абай облысы Бородулиха ауданы әкімі аппаратының басшысы Э.С. Бергеневке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әкімдігінің</w:t>
            </w:r>
            <w:r>
              <w:br/>
            </w:r>
            <w:r>
              <w:rPr>
                <w:rFonts w:ascii="Times New Roman"/>
                <w:b w:val="false"/>
                <w:i w:val="false"/>
                <w:color w:val="000000"/>
                <w:sz w:val="20"/>
              </w:rPr>
              <w:t>2024 жылғы 22 сәуірдегі</w:t>
            </w:r>
            <w:r>
              <w:br/>
            </w:r>
            <w:r>
              <w:rPr>
                <w:rFonts w:ascii="Times New Roman"/>
                <w:b w:val="false"/>
                <w:i w:val="false"/>
                <w:color w:val="000000"/>
                <w:sz w:val="20"/>
              </w:rPr>
              <w:t>№ 122 Қаулыға</w:t>
            </w:r>
            <w:r>
              <w:br/>
            </w:r>
            <w:r>
              <w:rPr>
                <w:rFonts w:ascii="Times New Roman"/>
                <w:b w:val="false"/>
                <w:i w:val="false"/>
                <w:color w:val="000000"/>
                <w:sz w:val="20"/>
              </w:rPr>
              <w:t>қосымша</w:t>
            </w:r>
          </w:p>
        </w:tc>
      </w:tr>
    </w:tbl>
    <w:bookmarkStart w:name="z15" w:id="7"/>
    <w:p>
      <w:pPr>
        <w:spacing w:after="0"/>
        <w:ind w:left="0"/>
        <w:jc w:val="left"/>
      </w:pPr>
      <w:r>
        <w:rPr>
          <w:rFonts w:ascii="Times New Roman"/>
          <w:b/>
          <w:i w:val="false"/>
          <w:color w:val="000000"/>
        </w:rPr>
        <w:t xml:space="preserve"> Абай облысы Бородулиха ауданы әкімдігінің күші жойылған кейбір қаулыларының тізбесі</w:t>
      </w:r>
    </w:p>
    <w:bookmarkEnd w:id="7"/>
    <w:bookmarkStart w:name="z16" w:id="8"/>
    <w:p>
      <w:pPr>
        <w:spacing w:after="0"/>
        <w:ind w:left="0"/>
        <w:jc w:val="both"/>
      </w:pPr>
      <w:r>
        <w:rPr>
          <w:rFonts w:ascii="Times New Roman"/>
          <w:b w:val="false"/>
          <w:i w:val="false"/>
          <w:color w:val="000000"/>
          <w:sz w:val="28"/>
        </w:rPr>
        <w:t xml:space="preserve">
      1. "Медициналық мекемелермен облыстық ауруханаларға емделуге жіберілген ардагерлер мен мүгедектердің жол жүру төлемі жөніндегі ережені бекіту туралы" Шығыс Қазақстан облысы Бородулиха ауданы әкімдігінің 2004 жылғы 8 қыркүйектегі № 996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1959 болып тіркелген).</w:t>
      </w:r>
    </w:p>
    <w:bookmarkEnd w:id="8"/>
    <w:bookmarkStart w:name="z17" w:id="9"/>
    <w:p>
      <w:pPr>
        <w:spacing w:after="0"/>
        <w:ind w:left="0"/>
        <w:jc w:val="both"/>
      </w:pPr>
      <w:r>
        <w:rPr>
          <w:rFonts w:ascii="Times New Roman"/>
          <w:b w:val="false"/>
          <w:i w:val="false"/>
          <w:color w:val="000000"/>
          <w:sz w:val="28"/>
        </w:rPr>
        <w:t xml:space="preserve">
      2. "Кәсіби оқытуға жіберілген жұмыссыз және мақсатты топтан жұмыспен қамтылмаған азаматтардың жол жүру, тамақтану, тұру және медициналық куәландыру шығындарын өтеудің ережелерін бекіту туралы" Шығыс Қазақстан облысы Бородулиха ауданы әкімдігінің 2005 жылғы 7 ақпандағы № 1169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2180 болып тіркелген).</w:t>
      </w:r>
    </w:p>
    <w:bookmarkEnd w:id="9"/>
    <w:bookmarkStart w:name="z18" w:id="10"/>
    <w:p>
      <w:pPr>
        <w:spacing w:after="0"/>
        <w:ind w:left="0"/>
        <w:jc w:val="both"/>
      </w:pPr>
      <w:r>
        <w:rPr>
          <w:rFonts w:ascii="Times New Roman"/>
          <w:b w:val="false"/>
          <w:i w:val="false"/>
          <w:color w:val="000000"/>
          <w:sz w:val="28"/>
        </w:rPr>
        <w:t xml:space="preserve">
      3. "Бородулиха ауданының жалғыз басты өте мұқтажды Ұлы Отан соғысының қатысушыларына және мүгедектеріне тұрғын үйді жөндеу үшін бір жолғы материалдық көмек бөлу және төлеу Ережелерін бекіту туралы" Шығыс Қазақстан облысы Бородулиха ауданы әкімдігінің 2005 жылғы 3 мамырдағы № 1299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2341 болып тіркелген).</w:t>
      </w:r>
    </w:p>
    <w:bookmarkEnd w:id="10"/>
    <w:bookmarkStart w:name="z19" w:id="11"/>
    <w:p>
      <w:pPr>
        <w:spacing w:after="0"/>
        <w:ind w:left="0"/>
        <w:jc w:val="both"/>
      </w:pPr>
      <w:r>
        <w:rPr>
          <w:rFonts w:ascii="Times New Roman"/>
          <w:b w:val="false"/>
          <w:i w:val="false"/>
          <w:color w:val="000000"/>
          <w:sz w:val="28"/>
        </w:rPr>
        <w:t xml:space="preserve">
      4. "Аудандық жедел штаб құру және жоғары патогенді құс тұмауын болдырмау және онымен күресу бойынша іс- шаралар бекіту туралы" Шығыс Қазақстан облысы Бородулиха ауданы әкімдігінің 2006 жылғы 17 сәуірдегі № 1695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5-8-21 болып тіркелген).</w:t>
      </w:r>
    </w:p>
    <w:bookmarkEnd w:id="11"/>
    <w:bookmarkStart w:name="z20" w:id="12"/>
    <w:p>
      <w:pPr>
        <w:spacing w:after="0"/>
        <w:ind w:left="0"/>
        <w:jc w:val="both"/>
      </w:pPr>
      <w:r>
        <w:rPr>
          <w:rFonts w:ascii="Times New Roman"/>
          <w:b w:val="false"/>
          <w:i w:val="false"/>
          <w:color w:val="000000"/>
          <w:sz w:val="28"/>
        </w:rPr>
        <w:t xml:space="preserve">
      5. "Үйде тәрбиенелетін және оқытылатын мүгедек балаларға материалдық қамсыздандыруды тағайындау мен төлеудің ережесін бекіту туралы" Шығыс Қазақстан облысы Бородулиха ауданы әкімдігінің 2006 жылғы 20 маусымдағы № 1771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5-8-27 болып тіркелген).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