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1b4b8" w14:textId="1b1b4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Жарма ауданында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Жарма аудандық мәслихатының 2024 жылғы 4 наурыздағы № 11/216-VIII шешімі. Абай облысының Әділет департаментінде 2024 жылғы 13 наурызда № 234-18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15)-тармақшасына, Қазақстан Республикасының "Салық және бюджетке төленетін басқа да міндетті төлемдер туралы" Кодексінің (Салық кодексі)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Жарма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Жарма ауданында бөлшек салықтың арнаулы салық режимін қолдану кезінде төлем көзінен ұсталатын салықтарды қоспағанда, корпоративтік немесе жеке табыс салығы мөлшерлемесінің мөлшері салық кезеңінде алынған (алынуға жататын) кірістер бойынша 4% - дан 3% - ға дейін төмендетілсін.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жариялануға жатады.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