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24e1" w14:textId="cc22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19 наурыздағы № 11-2 шешімі. Абай облысының Әділет департаментінде 2024 жылғы 29 наурызда № 240-18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 кезеңінде алынған (алынуға жататын) кірістер бойынша 4 (төрт) пайыздан 2 (екі) пайызға төмендетілсін.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