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40a" w14:textId="3d8a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Тараз қаласы әкімінің 2023 жылғы 20 желтоқсандағы № 16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2024 жылғы 27 ақпандағы № 3 шешімі. Жамбыл облысы Әділет департаментінде 2024 жылғы 28 ақпанда № 5155-08 болып тіркелді. Күші жойылды - Жамбыл облысы Тараз қаласы әкімінің 2024 жылғы 07 тамыздағы № 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әкімінің 07.08.2024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2023 жылғы 20 желтоқсандағы № 16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5138-08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505, 510 сайлау учаскелері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505 сайлау учаскесі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1-29 үйлері.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30-35/3, 37-52, 54, 56-75, 78-80, 82-89 үйлері.";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№ 517 сайлау учаскесімен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517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 78, "Жамбыл облысы әкімдігінің білім басқармасы Тараз қаласының білім бөлімінің № 66 орта мектебі" коммуналдық мемлекеттік мекемесінің ғимараты.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шағынауданының 90-114, 116, 118, 120, 122-128, 130-140, 142-146 үйлері,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көшесінің үйлері,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көшесінің үйлері,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көшесінің үйлері,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Құман Тастанбеков көшесінің үйлері,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көшесінің үйлері,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Сұлтанбаев көшесінің үйлері,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 Сығай көшесінің үйлері,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Шүкенов көшесінің үйлері,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Кейкі батыр көшесінің үйлері,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Жәмила Шашкина көшесінің үйлері,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көшесінің үйлері,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Елебеков көшесінің үйлері,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Сұлтанахмет Қожықов көшесінің үйлері,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Хадиша Бөкеева көшесінің үйлері,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Бақтыгерей Құлманов көшесінің үйлері,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Бірімжанов көшесінің үйлері,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Қосшығұлұлы көшесінің үйлері,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Ақбаев көшесінің үйлері,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Тлеулин көшесінің үйлері,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көшесінің үйлері,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көшесінің үйлері.".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қаласы әкімі аппаратының басшысына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