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f8b4" w14:textId="aa5f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қаласында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2024 жылғы 22 қарашадағы № 22-2 шешімі. Жамбыл облысының Әділет департаментінде 2024 жылғы 28 қарашада № 5246-08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ШЕШІМ ҚАБЫЛДАДЫ: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Тараз қаласы бойынша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 салық кезеңінде алынған (алынуға жататын) кірістер бойынша 4 (төрт) пайыздан 2 (екі) пайызға дейін төмендетілсін.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 және ресми жариялануға жатады.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Тараз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