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fbdb" w14:textId="c54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аумағында бейбіт жиналыстарды ұйымдастыру және өткізу тәртібін қосымша реттеу туралы" Жамбыл аудандық мәслихатының 2020 жылғы 25 маусымдағы №64-3 шешiмiне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5 наурыздағы № 17-5 шешімі. Жамбыл облысы Әділет департаментінде 2024 жылғы 13 наурызда № 5167-08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 аумағында бейбіт жиналыстарды ұйымдастыру және өткізу тәртібін қосымша реттеу туралы" Жамбыл аудандық мәслихатының 2020 жылғы 25 маусымдағы №64-3 шешiмiне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санымен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аудандық мәслихатының аппараты"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Жамбыл аудандық мәслихатының интернет-ресурсына орналастыруын қамтамсыз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