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1ae5" w14:textId="5c21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 ауданында жиналыстар, митингілер, демонстрациялар, шерулер мен пикеттерді өткізуге арналған арнайы орындарды белгілеу және оларды пайдалану тәртібі туралы" Шу аудандық мәслихатының 2020 жылғы 25 маусымдағы №65-2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2024 жылғы 5 наурыздағы № 17-5 шешімі. Жамбыл облысы Әділет департаментінде 2024 жылғы 6 наурызда № 5162-08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"Шу ауданында жиналыстар, митингілер, демонстрациялар, шерулер мен пикеттерді өткізуге арналған арнайы орындарды белгілеу және оларды пайдалану тәртібі туралы" Шу аудандық мәслихатының 2020 жылғы 25 маусымдағы №65-2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№3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"150" деген саны "800" деген санымен ауыстырылсын.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"Шу аудандық мәслихатының аппараты" коммуналдық мемлекеттік мекемесі Қазақстан Республикасының заңнамасында белгіленген тәртіпте: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министрлігінің Жамбыл облысы Әділет департаменті" республикалық мемлекеттік мекемесінде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Шу аудандық мәслихатының интернет-ресурсында орналастыруын қамтамсыз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