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6bf1" w14:textId="7b16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әкімдігінің 2009 жылғы 02 қыркүектегі № 229 "Қаратал ауданында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әкімдігінің 2024 жылғы 22 ақпандағы № 109 қаулысы. Жетісу облысы Әділет департаментінде 2024 жылы 22 ақпанда № 159-19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 әкімдігінің 2009 жылғы 02 қыркүектегі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ауданында мүгедектер үшін жұмыс орындарының квотасын белгілеу туралы" қаулысының күші жойылды деп тану туралы (Нормативтік құқықтық актілерді мемлекеттік тіркеу тізілімінде № 48140 болып тіркелген)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