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1d74" w14:textId="25e1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туристерді орналастыру орындарында шетелдіктер үшін 2024 жылға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2024 жылғы 28 наурыздағы № 13-105 шешімі. Жетісу облысы Әділет департаментінде 2024 жылы 29 наурызда № 188-19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 бұйрығына сәйкес (Нормативтік құқықтық актілерді мемлекеттік тіркеу тізілімінде № 184104 болып тіркелген),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 бойынша туристерді орналастыру орындарында шетелдіктер үшін 2024 жылға туристік жарнаның мөлшерлемелері болу құнының 0 (нөл) пайызы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